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307B25" w:rsidRPr="00403E7D" w:rsidRDefault="00307B25">
      <w:pPr>
        <w:rPr>
          <w:rFonts w:ascii="Segoe UI" w:hAnsi="Segoe UI" w:cs="Segoe UI"/>
        </w:rPr>
      </w:pPr>
    </w:p>
    <w:p w14:paraId="0A37501D" w14:textId="77777777" w:rsidR="005237D3" w:rsidRDefault="005237D3" w:rsidP="005237D3">
      <w:pPr>
        <w:rPr>
          <w:rFonts w:ascii="Segoe UI" w:hAnsi="Segoe UI" w:cs="Segoe UI"/>
          <w:b/>
          <w:sz w:val="24"/>
        </w:rPr>
      </w:pPr>
    </w:p>
    <w:p w14:paraId="5DAB6C7B" w14:textId="77777777" w:rsidR="005237D3" w:rsidRDefault="005237D3">
      <w:pPr>
        <w:spacing w:before="0" w:after="160" w:line="259" w:lineRule="auto"/>
        <w:rPr>
          <w:rFonts w:ascii="Segoe UI" w:hAnsi="Segoe UI" w:cs="Segoe UI"/>
          <w:b/>
          <w:sz w:val="24"/>
        </w:rPr>
      </w:pPr>
    </w:p>
    <w:p w14:paraId="02EB378F" w14:textId="77777777" w:rsidR="005237D3" w:rsidRDefault="005237D3">
      <w:pPr>
        <w:spacing w:before="0" w:after="160" w:line="259" w:lineRule="auto"/>
        <w:rPr>
          <w:rFonts w:ascii="Segoe UI" w:hAnsi="Segoe UI" w:cs="Segoe UI"/>
          <w:b/>
          <w:sz w:val="24"/>
        </w:rPr>
      </w:pPr>
    </w:p>
    <w:p w14:paraId="6A05A809" w14:textId="77777777" w:rsidR="005237D3" w:rsidRDefault="005237D3">
      <w:pPr>
        <w:spacing w:before="0" w:after="160" w:line="259" w:lineRule="auto"/>
        <w:rPr>
          <w:rFonts w:ascii="Segoe UI" w:hAnsi="Segoe UI" w:cs="Segoe UI"/>
          <w:b/>
          <w:sz w:val="24"/>
        </w:rPr>
      </w:pPr>
    </w:p>
    <w:p w14:paraId="5A39BBE3" w14:textId="77777777" w:rsidR="005237D3" w:rsidRDefault="005237D3">
      <w:pPr>
        <w:spacing w:before="0" w:after="160" w:line="259" w:lineRule="auto"/>
        <w:rPr>
          <w:rFonts w:ascii="Segoe UI" w:hAnsi="Segoe UI" w:cs="Segoe UI"/>
          <w:b/>
          <w:sz w:val="24"/>
        </w:rPr>
      </w:pPr>
    </w:p>
    <w:p w14:paraId="70B82C8E" w14:textId="6B17A6E2" w:rsidR="005237D3" w:rsidRPr="00A53CA8" w:rsidRDefault="00CD6B8C" w:rsidP="005237D3">
      <w:pPr>
        <w:spacing w:before="0" w:after="160" w:line="259" w:lineRule="auto"/>
        <w:jc w:val="center"/>
        <w:rPr>
          <w:rFonts w:ascii="Segoe UI" w:hAnsi="Segoe UI" w:cs="Segoe UI"/>
          <w:b/>
          <w:sz w:val="80"/>
          <w:szCs w:val="80"/>
        </w:rPr>
      </w:pPr>
      <w:r w:rsidRPr="00A53CA8">
        <w:rPr>
          <w:rFonts w:ascii="Segoe UI" w:hAnsi="Segoe UI" w:cs="Segoe UI"/>
          <w:b/>
          <w:sz w:val="80"/>
          <w:szCs w:val="80"/>
        </w:rPr>
        <w:t xml:space="preserve">Bullying Prevention </w:t>
      </w:r>
      <w:r w:rsidR="005237D3" w:rsidRPr="00A53CA8">
        <w:rPr>
          <w:rFonts w:ascii="Segoe UI" w:hAnsi="Segoe UI" w:cs="Segoe UI"/>
          <w:b/>
          <w:sz w:val="80"/>
          <w:szCs w:val="80"/>
        </w:rPr>
        <w:t xml:space="preserve">Policy </w:t>
      </w:r>
    </w:p>
    <w:p w14:paraId="7702C664" w14:textId="30D51398" w:rsidR="00DC032E" w:rsidRDefault="00DC032E" w:rsidP="005237D3">
      <w:pPr>
        <w:spacing w:before="0" w:after="160" w:line="259" w:lineRule="auto"/>
        <w:jc w:val="center"/>
        <w:rPr>
          <w:rFonts w:ascii="Segoe UI" w:hAnsi="Segoe UI" w:cs="Segoe UI"/>
          <w:b/>
          <w:color w:val="FF0000"/>
          <w:sz w:val="96"/>
        </w:rPr>
      </w:pPr>
    </w:p>
    <w:tbl>
      <w:tblPr>
        <w:tblStyle w:val="TableGrid"/>
        <w:tblW w:w="0" w:type="auto"/>
        <w:tblLook w:val="04A0" w:firstRow="1" w:lastRow="0" w:firstColumn="1" w:lastColumn="0" w:noHBand="0" w:noVBand="1"/>
      </w:tblPr>
      <w:tblGrid>
        <w:gridCol w:w="6799"/>
        <w:gridCol w:w="2217"/>
      </w:tblGrid>
      <w:tr w:rsidR="00C115CA" w:rsidRPr="00C115CA" w14:paraId="4BD7D6E4" w14:textId="77777777" w:rsidTr="007F20C7">
        <w:tc>
          <w:tcPr>
            <w:tcW w:w="9016" w:type="dxa"/>
            <w:gridSpan w:val="2"/>
          </w:tcPr>
          <w:p w14:paraId="51F1EDBF" w14:textId="77777777" w:rsidR="00C115CA" w:rsidRPr="00C115CA" w:rsidRDefault="00C115CA" w:rsidP="00C115CA">
            <w:pPr>
              <w:spacing w:before="0" w:after="0"/>
              <w:jc w:val="center"/>
              <w:rPr>
                <w:rFonts w:ascii="Segoe UI" w:hAnsi="Segoe UI" w:cs="Segoe UI"/>
                <w:b/>
                <w:sz w:val="20"/>
              </w:rPr>
            </w:pPr>
            <w:r w:rsidRPr="00C115CA">
              <w:rPr>
                <w:rFonts w:ascii="Segoe UI" w:hAnsi="Segoe UI" w:cs="Segoe UI"/>
                <w:b/>
                <w:sz w:val="20"/>
              </w:rPr>
              <w:t xml:space="preserve">000 Policy Category </w:t>
            </w:r>
          </w:p>
        </w:tc>
      </w:tr>
      <w:tr w:rsidR="00C115CA" w:rsidRPr="00C115CA" w14:paraId="0D0B940D" w14:textId="77777777" w:rsidTr="007F20C7">
        <w:tc>
          <w:tcPr>
            <w:tcW w:w="9016" w:type="dxa"/>
            <w:gridSpan w:val="2"/>
          </w:tcPr>
          <w:p w14:paraId="0E27B00A" w14:textId="77777777" w:rsidR="00C115CA" w:rsidRPr="00C115CA" w:rsidRDefault="00C115CA" w:rsidP="00C115CA">
            <w:pPr>
              <w:spacing w:before="0" w:after="0"/>
              <w:jc w:val="center"/>
              <w:rPr>
                <w:rFonts w:ascii="Segoe UI" w:hAnsi="Segoe UI" w:cs="Segoe UI"/>
                <w:b/>
                <w:sz w:val="20"/>
              </w:rPr>
            </w:pPr>
          </w:p>
        </w:tc>
      </w:tr>
      <w:tr w:rsidR="00C115CA" w:rsidRPr="00C115CA" w14:paraId="663F3D9E" w14:textId="77777777" w:rsidTr="007F20C7">
        <w:tc>
          <w:tcPr>
            <w:tcW w:w="9016" w:type="dxa"/>
            <w:gridSpan w:val="2"/>
          </w:tcPr>
          <w:p w14:paraId="2C7BB2D7" w14:textId="6322112D" w:rsidR="00C115CA" w:rsidRPr="00C115CA" w:rsidRDefault="00C115CA" w:rsidP="00266DBF">
            <w:pPr>
              <w:spacing w:before="0" w:after="0"/>
              <w:jc w:val="center"/>
              <w:rPr>
                <w:rFonts w:ascii="Segoe UI" w:hAnsi="Segoe UI" w:cs="Segoe UI"/>
                <w:b/>
                <w:sz w:val="20"/>
              </w:rPr>
            </w:pPr>
            <w:r w:rsidRPr="00C115CA">
              <w:rPr>
                <w:rFonts w:ascii="Segoe UI" w:hAnsi="Segoe UI" w:cs="Segoe UI"/>
                <w:b/>
                <w:sz w:val="20"/>
              </w:rPr>
              <w:t xml:space="preserve">000 </w:t>
            </w:r>
            <w:r w:rsidR="00091419">
              <w:rPr>
                <w:rFonts w:ascii="Segoe UI" w:hAnsi="Segoe UI" w:cs="Segoe UI"/>
                <w:b/>
                <w:sz w:val="20"/>
              </w:rPr>
              <w:t xml:space="preserve">Bullying Prevention </w:t>
            </w:r>
            <w:r w:rsidRPr="00C115CA">
              <w:rPr>
                <w:rFonts w:ascii="Segoe UI" w:hAnsi="Segoe UI" w:cs="Segoe UI"/>
                <w:b/>
                <w:sz w:val="20"/>
              </w:rPr>
              <w:t>Policy</w:t>
            </w:r>
          </w:p>
        </w:tc>
      </w:tr>
      <w:tr w:rsidR="00C115CA" w:rsidRPr="00C115CA" w14:paraId="082D9864" w14:textId="77777777" w:rsidTr="007F20C7">
        <w:trPr>
          <w:trHeight w:val="634"/>
        </w:trPr>
        <w:tc>
          <w:tcPr>
            <w:tcW w:w="6799" w:type="dxa"/>
          </w:tcPr>
          <w:p w14:paraId="32AFD77D" w14:textId="77777777" w:rsidR="00C115CA" w:rsidRPr="00C115CA" w:rsidRDefault="00C115CA" w:rsidP="00C115CA">
            <w:pPr>
              <w:spacing w:before="0" w:after="0"/>
              <w:rPr>
                <w:rFonts w:ascii="Segoe UI" w:hAnsi="Segoe UI" w:cs="Segoe UI"/>
                <w:sz w:val="18"/>
              </w:rPr>
            </w:pPr>
            <w:r w:rsidRPr="00C115CA">
              <w:rPr>
                <w:rFonts w:ascii="Segoe UI" w:hAnsi="Segoe UI" w:cs="Segoe UI"/>
                <w:sz w:val="18"/>
              </w:rPr>
              <w:t>School Policy and Advisory Guide Reference:</w:t>
            </w:r>
          </w:p>
          <w:p w14:paraId="1A0D14C1" w14:textId="77777777" w:rsidR="00C115CA" w:rsidRPr="00C115CA" w:rsidRDefault="007A7020" w:rsidP="00C115CA">
            <w:pPr>
              <w:spacing w:before="0" w:after="0"/>
              <w:rPr>
                <w:rFonts w:ascii="Segoe UI" w:hAnsi="Segoe UI" w:cs="Segoe UI"/>
              </w:rPr>
            </w:pPr>
            <w:hyperlink r:id="rId11" w:history="1">
              <w:r w:rsidR="00C115CA" w:rsidRPr="00C115CA">
                <w:rPr>
                  <w:rFonts w:ascii="Segoe UI" w:hAnsi="Segoe UI" w:cs="Segoe UI"/>
                  <w:color w:val="0000FF"/>
                  <w:sz w:val="18"/>
                  <w:u w:val="single"/>
                </w:rPr>
                <w:t>http://www.education.vic.gov.au/school/principals/spag/Pages/spag.aspx</w:t>
              </w:r>
            </w:hyperlink>
          </w:p>
        </w:tc>
        <w:tc>
          <w:tcPr>
            <w:tcW w:w="2217" w:type="dxa"/>
          </w:tcPr>
          <w:p w14:paraId="0E46D21F" w14:textId="77777777" w:rsidR="00C115CA" w:rsidRPr="00C115CA" w:rsidRDefault="00C115CA" w:rsidP="00C115CA">
            <w:pPr>
              <w:spacing w:before="0" w:after="0"/>
              <w:jc w:val="right"/>
              <w:rPr>
                <w:rFonts w:ascii="Segoe UI" w:hAnsi="Segoe UI" w:cs="Segoe UI"/>
                <w:sz w:val="18"/>
                <w:szCs w:val="18"/>
              </w:rPr>
            </w:pPr>
            <w:r w:rsidRPr="00C115CA">
              <w:rPr>
                <w:rFonts w:ascii="Segoe UI" w:hAnsi="Segoe UI" w:cs="Segoe UI"/>
                <w:sz w:val="18"/>
                <w:szCs w:val="18"/>
              </w:rPr>
              <w:t>Last updated</w:t>
            </w:r>
          </w:p>
          <w:p w14:paraId="62736F0B" w14:textId="12DF6807" w:rsidR="00C115CA" w:rsidRPr="00C115CA" w:rsidRDefault="007A7020" w:rsidP="00C115CA">
            <w:pPr>
              <w:spacing w:before="0" w:after="0"/>
              <w:jc w:val="right"/>
              <w:rPr>
                <w:rFonts w:ascii="Segoe UI" w:hAnsi="Segoe UI" w:cs="Segoe UI"/>
                <w:sz w:val="18"/>
                <w:szCs w:val="18"/>
              </w:rPr>
            </w:pPr>
            <w:r>
              <w:rPr>
                <w:rFonts w:ascii="Segoe UI" w:hAnsi="Segoe UI" w:cs="Segoe UI"/>
                <w:sz w:val="18"/>
                <w:szCs w:val="18"/>
              </w:rPr>
              <w:t>April 2021</w:t>
            </w:r>
          </w:p>
        </w:tc>
      </w:tr>
      <w:tr w:rsidR="00C115CA" w:rsidRPr="00C115CA" w14:paraId="16828401" w14:textId="77777777" w:rsidTr="007F20C7">
        <w:tc>
          <w:tcPr>
            <w:tcW w:w="6799" w:type="dxa"/>
          </w:tcPr>
          <w:p w14:paraId="41F6CB33" w14:textId="77777777" w:rsidR="00C115CA" w:rsidRPr="00C115CA" w:rsidRDefault="00C115CA" w:rsidP="00C115CA">
            <w:pPr>
              <w:spacing w:before="0" w:after="0"/>
              <w:jc w:val="right"/>
              <w:rPr>
                <w:rFonts w:ascii="Segoe UI" w:hAnsi="Segoe UI" w:cs="Segoe UI"/>
                <w:sz w:val="18"/>
              </w:rPr>
            </w:pPr>
            <w:r w:rsidRPr="00C115CA">
              <w:rPr>
                <w:rFonts w:ascii="Segoe UI" w:hAnsi="Segoe UI" w:cs="Segoe UI"/>
                <w:sz w:val="18"/>
              </w:rPr>
              <w:t>Last Ratified by School Council</w:t>
            </w:r>
          </w:p>
        </w:tc>
        <w:tc>
          <w:tcPr>
            <w:tcW w:w="2217" w:type="dxa"/>
          </w:tcPr>
          <w:p w14:paraId="41C1168B" w14:textId="47A28EA7" w:rsidR="00C115CA" w:rsidRPr="00C115CA" w:rsidRDefault="007A7020" w:rsidP="00C115CA">
            <w:pPr>
              <w:spacing w:before="0" w:after="0"/>
              <w:jc w:val="right"/>
              <w:rPr>
                <w:rFonts w:ascii="Segoe UI" w:hAnsi="Segoe UI" w:cs="Segoe UI"/>
                <w:sz w:val="18"/>
                <w:szCs w:val="18"/>
              </w:rPr>
            </w:pPr>
            <w:r>
              <w:rPr>
                <w:rFonts w:ascii="Segoe UI" w:hAnsi="Segoe UI" w:cs="Segoe UI"/>
                <w:sz w:val="18"/>
                <w:szCs w:val="18"/>
              </w:rPr>
              <w:t>May 2021</w:t>
            </w:r>
          </w:p>
        </w:tc>
      </w:tr>
      <w:tr w:rsidR="00C115CA" w:rsidRPr="00C115CA" w14:paraId="751F4B01" w14:textId="77777777" w:rsidTr="007F20C7">
        <w:tc>
          <w:tcPr>
            <w:tcW w:w="6799" w:type="dxa"/>
          </w:tcPr>
          <w:p w14:paraId="233DBEA8" w14:textId="77777777" w:rsidR="00C115CA" w:rsidRPr="00C115CA" w:rsidRDefault="00C115CA" w:rsidP="00C115CA">
            <w:pPr>
              <w:spacing w:before="0" w:after="0"/>
              <w:jc w:val="right"/>
              <w:rPr>
                <w:rFonts w:ascii="Segoe UI" w:hAnsi="Segoe UI" w:cs="Segoe UI"/>
                <w:sz w:val="18"/>
              </w:rPr>
            </w:pPr>
            <w:r w:rsidRPr="00C115CA">
              <w:rPr>
                <w:rFonts w:ascii="Segoe UI" w:hAnsi="Segoe UI" w:cs="Segoe UI"/>
                <w:sz w:val="18"/>
              </w:rPr>
              <w:t>Line Manager</w:t>
            </w:r>
          </w:p>
        </w:tc>
        <w:tc>
          <w:tcPr>
            <w:tcW w:w="2217" w:type="dxa"/>
          </w:tcPr>
          <w:p w14:paraId="60061E4C" w14:textId="77777777" w:rsidR="00C115CA" w:rsidRPr="00C115CA" w:rsidRDefault="00C115CA" w:rsidP="00C115CA">
            <w:pPr>
              <w:spacing w:before="0" w:after="0"/>
              <w:jc w:val="right"/>
              <w:rPr>
                <w:rFonts w:ascii="Segoe UI" w:hAnsi="Segoe UI" w:cs="Segoe UI"/>
                <w:sz w:val="18"/>
                <w:szCs w:val="18"/>
              </w:rPr>
            </w:pPr>
          </w:p>
        </w:tc>
      </w:tr>
      <w:tr w:rsidR="00C115CA" w:rsidRPr="00C115CA" w14:paraId="26003D3B" w14:textId="77777777" w:rsidTr="007F20C7">
        <w:tc>
          <w:tcPr>
            <w:tcW w:w="6799" w:type="dxa"/>
          </w:tcPr>
          <w:p w14:paraId="5053BE9A" w14:textId="77777777" w:rsidR="00C115CA" w:rsidRPr="00C115CA" w:rsidRDefault="00C115CA" w:rsidP="00C115CA">
            <w:pPr>
              <w:spacing w:before="0" w:after="0"/>
              <w:jc w:val="right"/>
              <w:rPr>
                <w:rFonts w:ascii="Segoe UI" w:hAnsi="Segoe UI" w:cs="Segoe UI"/>
                <w:sz w:val="18"/>
              </w:rPr>
            </w:pPr>
            <w:r w:rsidRPr="00C115CA">
              <w:rPr>
                <w:rFonts w:ascii="Segoe UI" w:hAnsi="Segoe UI" w:cs="Segoe UI"/>
                <w:sz w:val="18"/>
              </w:rPr>
              <w:t>Origin</w:t>
            </w:r>
          </w:p>
        </w:tc>
        <w:tc>
          <w:tcPr>
            <w:tcW w:w="2217" w:type="dxa"/>
          </w:tcPr>
          <w:p w14:paraId="2C150959" w14:textId="77777777" w:rsidR="00C115CA" w:rsidRPr="00C115CA" w:rsidRDefault="00C115CA" w:rsidP="00C115CA">
            <w:pPr>
              <w:spacing w:before="0" w:after="0"/>
              <w:jc w:val="right"/>
              <w:rPr>
                <w:rFonts w:ascii="Segoe UI" w:hAnsi="Segoe UI" w:cs="Segoe UI"/>
                <w:sz w:val="18"/>
                <w:szCs w:val="18"/>
              </w:rPr>
            </w:pPr>
            <w:r w:rsidRPr="00C115CA">
              <w:rPr>
                <w:rFonts w:ascii="Segoe UI" w:hAnsi="Segoe UI" w:cs="Segoe UI"/>
                <w:sz w:val="18"/>
                <w:szCs w:val="18"/>
              </w:rPr>
              <w:t>WFGS</w:t>
            </w:r>
          </w:p>
          <w:p w14:paraId="6CBD6E2D" w14:textId="77777777" w:rsidR="00C115CA" w:rsidRPr="00C115CA" w:rsidRDefault="00C115CA" w:rsidP="00C115CA">
            <w:pPr>
              <w:spacing w:before="0" w:after="0"/>
              <w:jc w:val="right"/>
              <w:rPr>
                <w:rFonts w:ascii="Segoe UI" w:hAnsi="Segoe UI" w:cs="Segoe UI"/>
                <w:sz w:val="18"/>
                <w:szCs w:val="18"/>
              </w:rPr>
            </w:pPr>
            <w:r w:rsidRPr="00C115CA">
              <w:rPr>
                <w:rFonts w:ascii="Segoe UI" w:hAnsi="Segoe UI" w:cs="Segoe UI"/>
                <w:sz w:val="18"/>
                <w:szCs w:val="18"/>
              </w:rPr>
              <w:lastRenderedPageBreak/>
              <w:t>Or School</w:t>
            </w:r>
          </w:p>
        </w:tc>
      </w:tr>
      <w:tr w:rsidR="00C637AA" w:rsidRPr="00C115CA" w14:paraId="1CF2C3FB" w14:textId="77777777" w:rsidTr="007F20C7">
        <w:tc>
          <w:tcPr>
            <w:tcW w:w="6799" w:type="dxa"/>
          </w:tcPr>
          <w:p w14:paraId="23496037" w14:textId="77777777" w:rsidR="00C637AA" w:rsidRPr="00C115CA" w:rsidRDefault="00C637AA" w:rsidP="00C115CA">
            <w:pPr>
              <w:spacing w:before="0" w:after="0"/>
              <w:jc w:val="right"/>
              <w:rPr>
                <w:rFonts w:ascii="Segoe UI" w:hAnsi="Segoe UI" w:cs="Segoe UI"/>
                <w:sz w:val="18"/>
              </w:rPr>
            </w:pPr>
            <w:r>
              <w:rPr>
                <w:rFonts w:ascii="Segoe UI" w:hAnsi="Segoe UI" w:cs="Segoe UI"/>
                <w:sz w:val="18"/>
              </w:rPr>
              <w:lastRenderedPageBreak/>
              <w:t>School</w:t>
            </w:r>
          </w:p>
        </w:tc>
        <w:tc>
          <w:tcPr>
            <w:tcW w:w="2217" w:type="dxa"/>
          </w:tcPr>
          <w:p w14:paraId="44EAFD9C" w14:textId="52A331AE" w:rsidR="00C637AA" w:rsidRPr="00C115CA" w:rsidRDefault="007A7020" w:rsidP="00C115CA">
            <w:pPr>
              <w:spacing w:before="0" w:after="0"/>
              <w:jc w:val="right"/>
              <w:rPr>
                <w:rFonts w:ascii="Segoe UI" w:hAnsi="Segoe UI" w:cs="Segoe UI"/>
                <w:sz w:val="18"/>
                <w:szCs w:val="18"/>
              </w:rPr>
            </w:pPr>
            <w:r>
              <w:rPr>
                <w:rFonts w:ascii="Segoe UI" w:hAnsi="Segoe UI" w:cs="Segoe UI"/>
                <w:sz w:val="18"/>
                <w:szCs w:val="18"/>
              </w:rPr>
              <w:t>WWPS</w:t>
            </w:r>
          </w:p>
        </w:tc>
      </w:tr>
    </w:tbl>
    <w:p w14:paraId="3DEEC669" w14:textId="77777777" w:rsidR="005237D3" w:rsidRDefault="005237D3" w:rsidP="005237D3">
      <w:pPr>
        <w:spacing w:before="0" w:after="160" w:line="259" w:lineRule="auto"/>
        <w:jc w:val="center"/>
        <w:rPr>
          <w:rFonts w:ascii="Segoe UI" w:hAnsi="Segoe UI" w:cs="Segoe UI"/>
          <w:b/>
          <w:sz w:val="24"/>
        </w:rPr>
      </w:pPr>
      <w:r>
        <w:rPr>
          <w:rFonts w:ascii="Segoe UI" w:hAnsi="Segoe UI" w:cs="Segoe UI"/>
          <w:b/>
          <w:sz w:val="24"/>
        </w:rPr>
        <w:br w:type="page"/>
      </w:r>
    </w:p>
    <w:p w14:paraId="3656B9AB" w14:textId="77777777" w:rsidR="005237D3" w:rsidRDefault="005237D3">
      <w:pPr>
        <w:spacing w:before="0" w:after="160" w:line="259" w:lineRule="auto"/>
        <w:rPr>
          <w:rFonts w:ascii="Segoe UI" w:hAnsi="Segoe UI" w:cs="Segoe UI"/>
          <w:b/>
          <w:sz w:val="24"/>
        </w:rPr>
      </w:pPr>
    </w:p>
    <w:p w14:paraId="45FB0818" w14:textId="77777777" w:rsidR="005237D3" w:rsidRDefault="005237D3">
      <w:pPr>
        <w:spacing w:before="0" w:after="160" w:line="259" w:lineRule="auto"/>
        <w:rPr>
          <w:rFonts w:ascii="Segoe UI" w:hAnsi="Segoe UI" w:cs="Segoe UI"/>
          <w:b/>
          <w:sz w:val="24"/>
        </w:rPr>
      </w:pPr>
    </w:p>
    <w:p w14:paraId="3E7A9F1C" w14:textId="77777777" w:rsidR="005237D3" w:rsidRPr="00204748" w:rsidRDefault="005237D3" w:rsidP="005237D3">
      <w:pPr>
        <w:rPr>
          <w:rFonts w:ascii="Segoe UI" w:hAnsi="Segoe UI" w:cs="Segoe UI"/>
          <w:b/>
          <w:sz w:val="24"/>
        </w:rPr>
      </w:pPr>
      <w:r w:rsidRPr="00204748">
        <w:rPr>
          <w:rFonts w:ascii="Segoe UI" w:hAnsi="Segoe UI" w:cs="Segoe UI"/>
          <w:b/>
          <w:sz w:val="24"/>
        </w:rPr>
        <w:t>Introduction</w:t>
      </w:r>
    </w:p>
    <w:p w14:paraId="6212A393" w14:textId="4775B56E" w:rsidR="005F597C" w:rsidRDefault="00C637AA" w:rsidP="005F597C">
      <w:pPr>
        <w:rPr>
          <w:rFonts w:ascii="Segoe UI" w:hAnsi="Segoe UI" w:cs="Segoe UI"/>
        </w:rPr>
      </w:pPr>
      <w:r w:rsidRPr="00EA5C6A">
        <w:rPr>
          <w:rFonts w:ascii="Segoe UI" w:hAnsi="Segoe UI" w:cs="Segoe UI"/>
        </w:rPr>
        <w:t xml:space="preserve">Wodonga Federation of Government Schools </w:t>
      </w:r>
      <w:r>
        <w:rPr>
          <w:rFonts w:ascii="Segoe UI" w:hAnsi="Segoe UI" w:cs="Segoe UI"/>
        </w:rPr>
        <w:t xml:space="preserve">(The Federation) </w:t>
      </w:r>
      <w:r w:rsidRPr="00EA5C6A">
        <w:rPr>
          <w:rFonts w:ascii="Segoe UI" w:hAnsi="Segoe UI" w:cs="Segoe UI"/>
        </w:rPr>
        <w:t>and its member schools: Wodonga Primary School, Wodonga South Primary School, Wodonga West Primary School, Melrose Primary School, Baranduda Primary School, Wodonga Middle Years College, Wodonga Senior Secondary College</w:t>
      </w:r>
      <w:r>
        <w:rPr>
          <w:rFonts w:ascii="Segoe UI" w:hAnsi="Segoe UI" w:cs="Segoe UI"/>
        </w:rPr>
        <w:t xml:space="preserve"> and</w:t>
      </w:r>
      <w:r w:rsidRPr="00EA5C6A">
        <w:rPr>
          <w:rFonts w:ascii="Segoe UI" w:hAnsi="Segoe UI" w:cs="Segoe UI"/>
        </w:rPr>
        <w:t xml:space="preserve"> Belvoir Special School </w:t>
      </w:r>
      <w:r w:rsidR="005F597C">
        <w:rPr>
          <w:rFonts w:ascii="Segoe UI" w:hAnsi="Segoe UI" w:cs="Segoe UI"/>
        </w:rPr>
        <w:t xml:space="preserve">are committed to </w:t>
      </w:r>
      <w:r w:rsidR="0052773B">
        <w:rPr>
          <w:rFonts w:ascii="Segoe UI" w:hAnsi="Segoe UI" w:cs="Segoe UI"/>
        </w:rPr>
        <w:t>provid</w:t>
      </w:r>
      <w:r w:rsidR="005F597C">
        <w:rPr>
          <w:rFonts w:ascii="Segoe UI" w:hAnsi="Segoe UI" w:cs="Segoe UI"/>
        </w:rPr>
        <w:t xml:space="preserve">ing </w:t>
      </w:r>
      <w:r w:rsidR="0052773B">
        <w:rPr>
          <w:rFonts w:ascii="Segoe UI" w:hAnsi="Segoe UI" w:cs="Segoe UI"/>
        </w:rPr>
        <w:t xml:space="preserve">a safe and caring environment where everyone can learn or teach in a safe and </w:t>
      </w:r>
      <w:r w:rsidR="002C5E87" w:rsidRPr="002C5E87">
        <w:rPr>
          <w:rFonts w:ascii="Segoe UI" w:hAnsi="Segoe UI" w:cs="Segoe UI"/>
        </w:rPr>
        <w:t>respectful learning environment where bullying will not be tolerated</w:t>
      </w:r>
      <w:r w:rsidR="0052773B">
        <w:rPr>
          <w:rFonts w:ascii="Segoe UI" w:hAnsi="Segoe UI" w:cs="Segoe UI"/>
        </w:rPr>
        <w:t xml:space="preserve">. </w:t>
      </w:r>
    </w:p>
    <w:p w14:paraId="09BE2A23" w14:textId="77777777" w:rsidR="00545269" w:rsidRDefault="00545269" w:rsidP="005F597C">
      <w:pPr>
        <w:rPr>
          <w:rFonts w:ascii="Segoe UI" w:hAnsi="Segoe UI" w:cs="Segoe UI"/>
        </w:rPr>
      </w:pPr>
    </w:p>
    <w:p w14:paraId="482EB17D" w14:textId="794F5C8C" w:rsidR="000B7F9F" w:rsidRDefault="000B7F9F" w:rsidP="005F597C">
      <w:pPr>
        <w:rPr>
          <w:rFonts w:ascii="Segoe UI" w:hAnsi="Segoe UI" w:cs="Segoe UI"/>
        </w:rPr>
      </w:pPr>
      <w:r>
        <w:rPr>
          <w:rFonts w:ascii="Segoe UI" w:hAnsi="Segoe UI" w:cs="Segoe UI"/>
        </w:rPr>
        <w:t>This policy is to read in conjunction with each school’s Student Engagement Policy and the Education and Training Reform Act 2006.</w:t>
      </w:r>
    </w:p>
    <w:p w14:paraId="622A0CE9" w14:textId="2E8D1D18" w:rsidR="00C637AA" w:rsidRDefault="00C637AA" w:rsidP="0052773B">
      <w:pPr>
        <w:rPr>
          <w:rFonts w:ascii="Segoe UI" w:hAnsi="Segoe UI" w:cs="Segoe UI"/>
        </w:rPr>
      </w:pPr>
      <w:r w:rsidRPr="00354A31">
        <w:rPr>
          <w:rFonts w:ascii="Segoe UI" w:hAnsi="Segoe UI" w:cs="Segoe UI"/>
        </w:rPr>
        <w:t xml:space="preserve"> </w:t>
      </w:r>
    </w:p>
    <w:p w14:paraId="39EC13BE" w14:textId="77777777" w:rsidR="005237D3" w:rsidRPr="00204748" w:rsidRDefault="005237D3" w:rsidP="005237D3">
      <w:pPr>
        <w:rPr>
          <w:rFonts w:ascii="Segoe UI" w:hAnsi="Segoe UI" w:cs="Segoe UI"/>
          <w:b/>
          <w:sz w:val="24"/>
        </w:rPr>
      </w:pPr>
      <w:r w:rsidRPr="00204748">
        <w:rPr>
          <w:rFonts w:ascii="Segoe UI" w:hAnsi="Segoe UI" w:cs="Segoe UI"/>
          <w:b/>
          <w:sz w:val="24"/>
        </w:rPr>
        <w:t>Purpose</w:t>
      </w:r>
    </w:p>
    <w:p w14:paraId="49F914F4" w14:textId="77777777" w:rsidR="002C5E87" w:rsidRPr="002C5E87" w:rsidRDefault="002C5E87" w:rsidP="002C5E87">
      <w:pPr>
        <w:rPr>
          <w:rFonts w:ascii="Segoe UI" w:hAnsi="Segoe UI" w:cs="Segoe UI"/>
        </w:rPr>
      </w:pPr>
      <w:r w:rsidRPr="002C5E87">
        <w:rPr>
          <w:rFonts w:ascii="Segoe UI" w:hAnsi="Segoe UI" w:cs="Segoe UI"/>
        </w:rPr>
        <w:t>The purpose of this policy is to:</w:t>
      </w:r>
    </w:p>
    <w:p w14:paraId="73A5C182" w14:textId="4293A9EB"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t xml:space="preserve">explain the definition of bullying so that there is shared understanding amongst all members </w:t>
      </w:r>
      <w:r w:rsidR="00545269">
        <w:rPr>
          <w:rFonts w:ascii="Segoe UI" w:hAnsi="Segoe UI" w:cs="Segoe UI"/>
        </w:rPr>
        <w:t xml:space="preserve">of </w:t>
      </w:r>
      <w:r>
        <w:rPr>
          <w:rFonts w:ascii="Segoe UI" w:hAnsi="Segoe UI" w:cs="Segoe UI"/>
        </w:rPr>
        <w:t>our school</w:t>
      </w:r>
      <w:r w:rsidRPr="002C5E87">
        <w:rPr>
          <w:rFonts w:ascii="Segoe UI" w:hAnsi="Segoe UI" w:cs="Segoe UI"/>
        </w:rPr>
        <w:t xml:space="preserve"> communit</w:t>
      </w:r>
      <w:r>
        <w:rPr>
          <w:rFonts w:ascii="Segoe UI" w:hAnsi="Segoe UI" w:cs="Segoe UI"/>
        </w:rPr>
        <w:t>ies</w:t>
      </w:r>
    </w:p>
    <w:p w14:paraId="38FD9582" w14:textId="311687EF"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t xml:space="preserve">make clear that no form of bullying at </w:t>
      </w:r>
      <w:r>
        <w:rPr>
          <w:rFonts w:ascii="Segoe UI" w:hAnsi="Segoe UI" w:cs="Segoe UI"/>
        </w:rPr>
        <w:t xml:space="preserve">any </w:t>
      </w:r>
      <w:r w:rsidR="00545269">
        <w:rPr>
          <w:rFonts w:ascii="Segoe UI" w:hAnsi="Segoe UI" w:cs="Segoe UI"/>
        </w:rPr>
        <w:t xml:space="preserve">Federation school </w:t>
      </w:r>
      <w:r w:rsidRPr="002C5E87">
        <w:rPr>
          <w:rFonts w:ascii="Segoe UI" w:hAnsi="Segoe UI" w:cs="Segoe UI"/>
        </w:rPr>
        <w:t>will be tolerated</w:t>
      </w:r>
    </w:p>
    <w:p w14:paraId="735D6AAC" w14:textId="47A11BFC"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t xml:space="preserve">outline the strategies and programs in place at </w:t>
      </w:r>
      <w:r w:rsidR="00545269">
        <w:rPr>
          <w:rFonts w:ascii="Segoe UI" w:hAnsi="Segoe UI" w:cs="Segoe UI"/>
        </w:rPr>
        <w:t xml:space="preserve">Federation schools </w:t>
      </w:r>
      <w:r w:rsidRPr="002C5E87">
        <w:rPr>
          <w:rFonts w:ascii="Segoe UI" w:hAnsi="Segoe UI" w:cs="Segoe UI"/>
        </w:rPr>
        <w:t>to build a positive school culture and prevent bullying behaviour</w:t>
      </w:r>
    </w:p>
    <w:p w14:paraId="61D24F81" w14:textId="40CBB800"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t>ask that everyone in our school communit</w:t>
      </w:r>
      <w:r>
        <w:rPr>
          <w:rFonts w:ascii="Segoe UI" w:hAnsi="Segoe UI" w:cs="Segoe UI"/>
        </w:rPr>
        <w:t>ies</w:t>
      </w:r>
      <w:r w:rsidRPr="002C5E87">
        <w:rPr>
          <w:rFonts w:ascii="Segoe UI" w:hAnsi="Segoe UI" w:cs="Segoe UI"/>
        </w:rPr>
        <w:t xml:space="preserve"> be alert to signs and evidence of bullying behaviour, and accept responsibility to report bullying behaviour to school staff</w:t>
      </w:r>
    </w:p>
    <w:p w14:paraId="5C40EDFD" w14:textId="77777777"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lastRenderedPageBreak/>
        <w:t>ensure that all reported incidents of bullying are appropriately investigated and addressed</w:t>
      </w:r>
    </w:p>
    <w:p w14:paraId="41F6F2DA" w14:textId="77777777"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t>ensure that support is provided to students who may be affected by bullying behaviour (including targets, bystanders and students engaging in bullying behaviour)</w:t>
      </w:r>
    </w:p>
    <w:p w14:paraId="39CF7D45" w14:textId="55450C19"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t xml:space="preserve">seek parental and peer group support in addressing and preventing bullying behaviour at </w:t>
      </w:r>
      <w:r>
        <w:rPr>
          <w:rFonts w:ascii="Segoe UI" w:hAnsi="Segoe UI" w:cs="Segoe UI"/>
        </w:rPr>
        <w:t>Federation</w:t>
      </w:r>
      <w:r w:rsidRPr="002C5E87">
        <w:rPr>
          <w:rFonts w:ascii="Segoe UI" w:hAnsi="Segoe UI" w:cs="Segoe UI"/>
        </w:rPr>
        <w:t xml:space="preserve"> </w:t>
      </w:r>
      <w:r w:rsidR="00545269">
        <w:rPr>
          <w:rFonts w:ascii="Segoe UI" w:hAnsi="Segoe UI" w:cs="Segoe UI"/>
        </w:rPr>
        <w:t>s</w:t>
      </w:r>
      <w:r w:rsidRPr="002C5E87">
        <w:rPr>
          <w:rFonts w:ascii="Segoe UI" w:hAnsi="Segoe UI" w:cs="Segoe UI"/>
        </w:rPr>
        <w:t>chool</w:t>
      </w:r>
      <w:r>
        <w:rPr>
          <w:rFonts w:ascii="Segoe UI" w:hAnsi="Segoe UI" w:cs="Segoe UI"/>
        </w:rPr>
        <w:t>s</w:t>
      </w:r>
      <w:r w:rsidRPr="002C5E87">
        <w:rPr>
          <w:rFonts w:ascii="Segoe UI" w:hAnsi="Segoe UI" w:cs="Segoe UI"/>
        </w:rPr>
        <w:t xml:space="preserve">. </w:t>
      </w:r>
    </w:p>
    <w:p w14:paraId="6805A55E" w14:textId="7C14B9B0" w:rsidR="002C5E87" w:rsidRPr="002C5E87" w:rsidRDefault="002C5E87" w:rsidP="002C5E87">
      <w:pPr>
        <w:rPr>
          <w:rFonts w:ascii="Segoe UI" w:hAnsi="Segoe UI" w:cs="Segoe UI"/>
        </w:rPr>
      </w:pPr>
      <w:r w:rsidRPr="002C5E87">
        <w:rPr>
          <w:rFonts w:ascii="Segoe UI" w:hAnsi="Segoe UI" w:cs="Segoe UI"/>
        </w:rPr>
        <w:t xml:space="preserve">When responding to bullying behaviour, </w:t>
      </w:r>
      <w:r w:rsidR="00545269">
        <w:rPr>
          <w:rFonts w:ascii="Segoe UI" w:hAnsi="Segoe UI" w:cs="Segoe UI"/>
        </w:rPr>
        <w:t xml:space="preserve">Federation schools </w:t>
      </w:r>
      <w:r w:rsidRPr="002C5E87">
        <w:rPr>
          <w:rFonts w:ascii="Segoe UI" w:hAnsi="Segoe UI" w:cs="Segoe UI"/>
        </w:rPr>
        <w:t>aims to:</w:t>
      </w:r>
    </w:p>
    <w:p w14:paraId="3BA5F72B" w14:textId="77777777" w:rsidR="002C5E87" w:rsidRPr="002C5E87" w:rsidRDefault="002C5E87" w:rsidP="002C5E87">
      <w:pPr>
        <w:pStyle w:val="ListParagraph"/>
        <w:numPr>
          <w:ilvl w:val="0"/>
          <w:numId w:val="39"/>
        </w:numPr>
        <w:rPr>
          <w:rFonts w:ascii="Segoe UI" w:hAnsi="Segoe UI" w:cs="Segoe UI"/>
        </w:rPr>
      </w:pPr>
      <w:r w:rsidRPr="002C5E87">
        <w:rPr>
          <w:rFonts w:ascii="Segoe UI" w:hAnsi="Segoe UI" w:cs="Segoe UI"/>
        </w:rPr>
        <w:t xml:space="preserve">be proportionate, consistent and responsive </w:t>
      </w:r>
    </w:p>
    <w:p w14:paraId="6907F54D" w14:textId="77777777" w:rsidR="002C5E87" w:rsidRPr="002C5E87" w:rsidRDefault="002C5E87" w:rsidP="002C5E87">
      <w:pPr>
        <w:pStyle w:val="ListParagraph"/>
        <w:numPr>
          <w:ilvl w:val="0"/>
          <w:numId w:val="39"/>
        </w:numPr>
        <w:rPr>
          <w:rFonts w:ascii="Segoe UI" w:hAnsi="Segoe UI" w:cs="Segoe UI"/>
        </w:rPr>
      </w:pPr>
      <w:r w:rsidRPr="002C5E87">
        <w:rPr>
          <w:rFonts w:ascii="Segoe UI" w:hAnsi="Segoe UI" w:cs="Segoe UI"/>
        </w:rPr>
        <w:t>find a constructive solution for everyone</w:t>
      </w:r>
    </w:p>
    <w:p w14:paraId="715A6C27" w14:textId="77777777" w:rsidR="002C5E87" w:rsidRPr="002C5E87" w:rsidRDefault="002C5E87" w:rsidP="002C5E87">
      <w:pPr>
        <w:pStyle w:val="ListParagraph"/>
        <w:numPr>
          <w:ilvl w:val="0"/>
          <w:numId w:val="39"/>
        </w:numPr>
        <w:rPr>
          <w:rFonts w:ascii="Segoe UI" w:hAnsi="Segoe UI" w:cs="Segoe UI"/>
        </w:rPr>
      </w:pPr>
      <w:r w:rsidRPr="002C5E87">
        <w:rPr>
          <w:rFonts w:ascii="Segoe UI" w:hAnsi="Segoe UI" w:cs="Segoe UI"/>
        </w:rPr>
        <w:t>stop the bullying from happening again</w:t>
      </w:r>
    </w:p>
    <w:p w14:paraId="34F40490" w14:textId="77777777" w:rsidR="002C5E87" w:rsidRPr="002C5E87" w:rsidRDefault="002C5E87" w:rsidP="002C5E87">
      <w:pPr>
        <w:pStyle w:val="ListParagraph"/>
        <w:numPr>
          <w:ilvl w:val="0"/>
          <w:numId w:val="39"/>
        </w:numPr>
        <w:rPr>
          <w:rFonts w:ascii="Segoe UI" w:hAnsi="Segoe UI" w:cs="Segoe UI"/>
        </w:rPr>
      </w:pPr>
      <w:r w:rsidRPr="002C5E87">
        <w:rPr>
          <w:rFonts w:ascii="Segoe UI" w:hAnsi="Segoe UI" w:cs="Segoe UI"/>
        </w:rPr>
        <w:t>restore the relationships between the students involved.</w:t>
      </w:r>
    </w:p>
    <w:p w14:paraId="4C9FBA9F" w14:textId="77777777" w:rsidR="002C5E87" w:rsidRDefault="002C5E87" w:rsidP="00C637AA">
      <w:pPr>
        <w:rPr>
          <w:rFonts w:ascii="Segoe UI" w:hAnsi="Segoe UI" w:cs="Segoe UI"/>
          <w:b/>
          <w:sz w:val="24"/>
        </w:rPr>
      </w:pPr>
      <w:r>
        <w:rPr>
          <w:rFonts w:ascii="Segoe UI" w:hAnsi="Segoe UI" w:cs="Segoe UI"/>
          <w:b/>
          <w:sz w:val="24"/>
        </w:rPr>
        <w:br w:type="page"/>
      </w:r>
    </w:p>
    <w:p w14:paraId="481023E3" w14:textId="77777777" w:rsidR="002C5E87" w:rsidRDefault="002C5E87" w:rsidP="00C637AA">
      <w:pPr>
        <w:rPr>
          <w:rFonts w:ascii="Segoe UI" w:hAnsi="Segoe UI" w:cs="Segoe UI"/>
          <w:b/>
          <w:sz w:val="24"/>
        </w:rPr>
      </w:pPr>
    </w:p>
    <w:p w14:paraId="0E58C332" w14:textId="77777777" w:rsidR="002C5E87" w:rsidRDefault="002C5E87" w:rsidP="00C637AA">
      <w:pPr>
        <w:rPr>
          <w:rFonts w:ascii="Segoe UI" w:hAnsi="Segoe UI" w:cs="Segoe UI"/>
          <w:b/>
          <w:sz w:val="24"/>
        </w:rPr>
      </w:pPr>
    </w:p>
    <w:p w14:paraId="3EF1CF6A" w14:textId="2E3DA7BD" w:rsidR="00EC443B" w:rsidRDefault="00EC443B" w:rsidP="00C637AA">
      <w:pPr>
        <w:rPr>
          <w:rFonts w:ascii="Segoe UI" w:hAnsi="Segoe UI" w:cs="Segoe UI"/>
          <w:b/>
          <w:sz w:val="24"/>
        </w:rPr>
      </w:pPr>
      <w:r>
        <w:rPr>
          <w:rFonts w:ascii="Segoe UI" w:hAnsi="Segoe UI" w:cs="Segoe UI"/>
          <w:b/>
          <w:sz w:val="24"/>
        </w:rPr>
        <w:t xml:space="preserve">Definitions </w:t>
      </w:r>
    </w:p>
    <w:p w14:paraId="2DB22879" w14:textId="77777777" w:rsidR="002C5E87" w:rsidRPr="009B74DC" w:rsidRDefault="002C5E87" w:rsidP="002C5E87">
      <w:pPr>
        <w:tabs>
          <w:tab w:val="center" w:pos="4150"/>
        </w:tabs>
        <w:rPr>
          <w:b/>
          <w:sz w:val="24"/>
          <w:szCs w:val="24"/>
        </w:rPr>
      </w:pPr>
      <w:r w:rsidRPr="009B74DC">
        <w:rPr>
          <w:b/>
          <w:sz w:val="24"/>
          <w:szCs w:val="24"/>
        </w:rPr>
        <w:t>Bullying</w:t>
      </w:r>
    </w:p>
    <w:p w14:paraId="26C7885E" w14:textId="77777777" w:rsidR="002C5E87" w:rsidRPr="002C5E87" w:rsidRDefault="002C5E87" w:rsidP="002C5E87">
      <w:pPr>
        <w:rPr>
          <w:rFonts w:ascii="Segoe UI" w:hAnsi="Segoe UI" w:cs="Segoe UI"/>
        </w:rPr>
      </w:pPr>
      <w:r w:rsidRPr="002C5E87">
        <w:rPr>
          <w:rFonts w:ascii="Segoe UI" w:hAnsi="Segoe UI" w:cs="Segoe UI"/>
        </w:rPr>
        <w:t>In 2018 the Education Council of the Council of Australian Governments endorsed the following definition of bullying for use by all Australian schools:</w:t>
      </w:r>
      <w:r w:rsidRPr="002C5E87">
        <w:rPr>
          <w:rFonts w:ascii="Segoe UI" w:hAnsi="Segoe UI" w:cs="Segoe UI"/>
        </w:rPr>
        <w:br/>
      </w:r>
    </w:p>
    <w:p w14:paraId="4FC752E4" w14:textId="77777777" w:rsidR="002C5E87" w:rsidRPr="002C5E87" w:rsidRDefault="002C5E87" w:rsidP="002C5E87">
      <w:pPr>
        <w:ind w:left="720"/>
        <w:rPr>
          <w:rFonts w:ascii="Segoe UI" w:hAnsi="Segoe UI" w:cs="Segoe UI"/>
        </w:rPr>
      </w:pPr>
      <w:r w:rsidRPr="002C5E87">
        <w:rPr>
          <w:rFonts w:ascii="Segoe UI" w:hAnsi="Segoe UI" w:cs="Segoe UI"/>
        </w:rPr>
        <w:t>Bullying is an ongoing and deliberate misuse of power in relationships through repeated verbal, physical and/or social behaviour that intends to cause physical, social and/or psychological harm. It can involve an individual or a group misusing their power, or perceived power, over one or more persons who feel unable to stop it from happening.</w:t>
      </w:r>
    </w:p>
    <w:p w14:paraId="2CC3DF61" w14:textId="77777777" w:rsidR="002C5E87" w:rsidRPr="002C5E87" w:rsidRDefault="002C5E87" w:rsidP="002C5E87">
      <w:pPr>
        <w:ind w:left="720"/>
        <w:rPr>
          <w:rFonts w:ascii="Segoe UI" w:hAnsi="Segoe UI" w:cs="Segoe UI"/>
        </w:rPr>
      </w:pPr>
      <w:r w:rsidRPr="002C5E87">
        <w:rPr>
          <w:rFonts w:ascii="Segoe UI" w:hAnsi="Segoe UI" w:cs="Segoe UI"/>
        </w:rPr>
        <w:t>Bullying can happen in person or online, via various digital platforms and devices and it can be obvious (overt) or hidden (covert). Bullying behaviour is repeated, or has the potential to be repeated, over time (for example, through sharing of digital records)</w:t>
      </w:r>
    </w:p>
    <w:p w14:paraId="715D4AF3" w14:textId="77777777" w:rsidR="002C5E87" w:rsidRPr="002C5E87" w:rsidRDefault="002C5E87" w:rsidP="002C5E87">
      <w:pPr>
        <w:ind w:left="720"/>
        <w:rPr>
          <w:rFonts w:ascii="Segoe UI" w:hAnsi="Segoe UI" w:cs="Segoe UI"/>
        </w:rPr>
      </w:pPr>
      <w:r w:rsidRPr="002C5E87">
        <w:rPr>
          <w:rFonts w:ascii="Segoe UI" w:hAnsi="Segoe UI" w:cs="Segoe UI"/>
        </w:rPr>
        <w:t xml:space="preserve">Bullying of any form or for any reason can have immediate, medium and long-term effects on those involved, including bystanders. Single incidents and conflict or fights between equals, whether in person or online, are not defined as bullying. </w:t>
      </w:r>
    </w:p>
    <w:p w14:paraId="23114DC1" w14:textId="77777777" w:rsidR="002C5E87" w:rsidRPr="002C5E87" w:rsidRDefault="002C5E87" w:rsidP="002C5E87">
      <w:pPr>
        <w:rPr>
          <w:rFonts w:ascii="Segoe UI" w:hAnsi="Segoe UI" w:cs="Segoe UI"/>
        </w:rPr>
      </w:pPr>
      <w:r w:rsidRPr="002C5E87">
        <w:rPr>
          <w:rFonts w:ascii="Segoe UI" w:hAnsi="Segoe UI" w:cs="Segoe UI"/>
        </w:rPr>
        <w:t>Bullying has three main features:</w:t>
      </w:r>
    </w:p>
    <w:p w14:paraId="69E0BA28" w14:textId="77777777"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t xml:space="preserve">It involves a misuse of power in a relationship </w:t>
      </w:r>
    </w:p>
    <w:p w14:paraId="6D527096" w14:textId="77777777"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t>It is ongoing and repeated, and</w:t>
      </w:r>
    </w:p>
    <w:p w14:paraId="0EB62574" w14:textId="77777777" w:rsidR="002C5E87" w:rsidRPr="002C5E87" w:rsidRDefault="002C5E87" w:rsidP="002C5E87">
      <w:pPr>
        <w:pStyle w:val="ListParagraph"/>
        <w:numPr>
          <w:ilvl w:val="0"/>
          <w:numId w:val="38"/>
        </w:numPr>
        <w:rPr>
          <w:rFonts w:ascii="Segoe UI" w:hAnsi="Segoe UI" w:cs="Segoe UI"/>
        </w:rPr>
      </w:pPr>
      <w:r w:rsidRPr="002C5E87">
        <w:rPr>
          <w:rFonts w:ascii="Segoe UI" w:hAnsi="Segoe UI" w:cs="Segoe UI"/>
        </w:rPr>
        <w:t>It involves behaviours that can cause harm.</w:t>
      </w:r>
    </w:p>
    <w:p w14:paraId="7CC78976" w14:textId="77777777" w:rsidR="002C5E87" w:rsidRPr="000025B9" w:rsidRDefault="002C5E87" w:rsidP="002C5E87">
      <w:pPr>
        <w:spacing w:before="100" w:beforeAutospacing="1"/>
        <w:jc w:val="both"/>
        <w:rPr>
          <w:rFonts w:ascii="Segoe UI" w:hAnsi="Segoe UI" w:cs="Segoe UI"/>
        </w:rPr>
      </w:pPr>
      <w:r w:rsidRPr="000025B9">
        <w:rPr>
          <w:rFonts w:ascii="Segoe UI" w:hAnsi="Segoe UI" w:cs="Segoe UI"/>
        </w:rPr>
        <w:lastRenderedPageBreak/>
        <w:t>Bullying can be:</w:t>
      </w:r>
    </w:p>
    <w:p w14:paraId="0DF16829" w14:textId="77777777" w:rsidR="002C5E87" w:rsidRPr="000025B9" w:rsidRDefault="002C5E87" w:rsidP="002C5E87">
      <w:pPr>
        <w:pStyle w:val="ListParagraph"/>
        <w:numPr>
          <w:ilvl w:val="0"/>
          <w:numId w:val="41"/>
        </w:numPr>
        <w:jc w:val="both"/>
        <w:rPr>
          <w:rFonts w:ascii="Segoe UI" w:hAnsi="Segoe UI" w:cs="Segoe UI"/>
        </w:rPr>
      </w:pPr>
      <w:proofErr w:type="gramStart"/>
      <w:r w:rsidRPr="000025B9">
        <w:rPr>
          <w:rFonts w:ascii="Segoe UI" w:hAnsi="Segoe UI" w:cs="Segoe UI"/>
        </w:rPr>
        <w:t>direct</w:t>
      </w:r>
      <w:proofErr w:type="gramEnd"/>
      <w:r w:rsidRPr="000025B9">
        <w:rPr>
          <w:rFonts w:ascii="Segoe UI" w:hAnsi="Segoe UI" w:cs="Segoe UI"/>
        </w:rPr>
        <w:t xml:space="preserve"> physical bullying </w:t>
      </w:r>
      <w:r w:rsidRPr="000025B9">
        <w:rPr>
          <w:rFonts w:ascii="Segoe UI" w:hAnsi="Segoe UI" w:cs="Segoe UI"/>
        </w:rPr>
        <w:softHyphen/>
      </w:r>
      <w:r w:rsidRPr="000025B9">
        <w:rPr>
          <w:rFonts w:ascii="Segoe UI" w:hAnsi="Segoe UI" w:cs="Segoe UI"/>
        </w:rPr>
        <w:softHyphen/>
        <w:t xml:space="preserve">– e.g. hitting, tripping, and pushing or damaging property. </w:t>
      </w:r>
    </w:p>
    <w:p w14:paraId="01359CC7" w14:textId="77777777" w:rsidR="002C5E87" w:rsidRPr="000025B9" w:rsidRDefault="002C5E87" w:rsidP="002C5E87">
      <w:pPr>
        <w:pStyle w:val="ListParagraph"/>
        <w:numPr>
          <w:ilvl w:val="0"/>
          <w:numId w:val="41"/>
        </w:numPr>
        <w:jc w:val="both"/>
        <w:rPr>
          <w:rFonts w:ascii="Segoe UI" w:hAnsi="Segoe UI" w:cs="Segoe UI"/>
        </w:rPr>
      </w:pPr>
      <w:proofErr w:type="gramStart"/>
      <w:r w:rsidRPr="000025B9">
        <w:rPr>
          <w:rFonts w:ascii="Segoe UI" w:hAnsi="Segoe UI" w:cs="Segoe UI"/>
        </w:rPr>
        <w:t>direct</w:t>
      </w:r>
      <w:proofErr w:type="gramEnd"/>
      <w:r w:rsidRPr="000025B9">
        <w:rPr>
          <w:rFonts w:ascii="Segoe UI" w:hAnsi="Segoe UI" w:cs="Segoe UI"/>
        </w:rPr>
        <w:t xml:space="preserve"> verbal bullying – e.g. name calling, insults, homophobic or racist remarks, verbal abuse. </w:t>
      </w:r>
    </w:p>
    <w:p w14:paraId="00CC3465" w14:textId="77777777" w:rsidR="002C5E87" w:rsidRPr="000025B9" w:rsidRDefault="002C5E87" w:rsidP="002C5E87">
      <w:pPr>
        <w:pStyle w:val="ListParagraph"/>
        <w:numPr>
          <w:ilvl w:val="0"/>
          <w:numId w:val="41"/>
        </w:numPr>
        <w:jc w:val="both"/>
        <w:rPr>
          <w:rFonts w:ascii="Segoe UI" w:hAnsi="Segoe UI" w:cs="Segoe UI"/>
        </w:rPr>
      </w:pPr>
      <w:r w:rsidRPr="000025B9">
        <w:rPr>
          <w:rFonts w:ascii="Segoe UI" w:hAnsi="Segoe UI" w:cs="Segoe UI"/>
        </w:rPr>
        <w:t>indirect bullying – e.g. spreading rumours, playing nasty jokes to embarrass and humiliate, mimicking, encouraging others to socially exclude a person and/or damaging a person’s social reputation or social acceptance.</w:t>
      </w:r>
    </w:p>
    <w:p w14:paraId="3E180D1C" w14:textId="3502BFB7" w:rsidR="00424B24" w:rsidRPr="002C5E87" w:rsidRDefault="002C5E87" w:rsidP="002C5E87">
      <w:pPr>
        <w:rPr>
          <w:rFonts w:ascii="Segoe UI" w:hAnsi="Segoe UI" w:cs="Segoe UI"/>
        </w:rPr>
      </w:pPr>
      <w:r w:rsidRPr="000025B9">
        <w:rPr>
          <w:rFonts w:ascii="Segoe UI" w:hAnsi="Segoe UI" w:cs="Segoe UI"/>
          <w:i/>
          <w:iCs/>
        </w:rPr>
        <w:t>Cyberbullying</w:t>
      </w:r>
      <w:r w:rsidRPr="000025B9">
        <w:rPr>
          <w:rFonts w:ascii="Segoe UI" w:hAnsi="Segoe UI" w:cs="Segoe UI"/>
        </w:rPr>
        <w:t xml:space="preserve"> is direct or indirect bullying behaviours using digital technology. For example via a mobile device, computers, chat</w:t>
      </w:r>
      <w:r w:rsidRPr="002C5E87">
        <w:rPr>
          <w:rFonts w:ascii="Segoe UI" w:hAnsi="Segoe UI" w:cs="Segoe UI"/>
        </w:rPr>
        <w:t xml:space="preserve"> </w:t>
      </w:r>
      <w:r w:rsidR="00424B24" w:rsidRPr="002C5E87">
        <w:rPr>
          <w:rFonts w:ascii="Segoe UI" w:hAnsi="Segoe UI" w:cs="Segoe UI"/>
        </w:rPr>
        <w:br w:type="page"/>
      </w:r>
    </w:p>
    <w:p w14:paraId="02479999" w14:textId="0FDC39A8" w:rsidR="00424B24" w:rsidRDefault="00424B24"/>
    <w:p w14:paraId="0E9CA8EB" w14:textId="77777777" w:rsidR="00424B24" w:rsidRDefault="00424B24"/>
    <w:p w14:paraId="5E03F260" w14:textId="77777777" w:rsidR="002C5E87" w:rsidRPr="002C5E87" w:rsidRDefault="002C5E87" w:rsidP="002C5E87">
      <w:pPr>
        <w:jc w:val="both"/>
        <w:rPr>
          <w:rFonts w:ascii="Segoe UI" w:hAnsi="Segoe UI" w:cs="Segoe UI"/>
          <w:b/>
        </w:rPr>
      </w:pPr>
      <w:r w:rsidRPr="002C5E87">
        <w:rPr>
          <w:rFonts w:ascii="Segoe UI" w:hAnsi="Segoe UI" w:cs="Segoe UI"/>
          <w:b/>
        </w:rPr>
        <w:t>Other distressing and inappropriate behaviours</w:t>
      </w:r>
    </w:p>
    <w:p w14:paraId="58763925" w14:textId="4A5DB670" w:rsidR="002C5E87" w:rsidRPr="002C5E87" w:rsidRDefault="002C5E87" w:rsidP="002C5E87">
      <w:pPr>
        <w:jc w:val="both"/>
        <w:rPr>
          <w:rFonts w:ascii="Segoe UI" w:hAnsi="Segoe UI" w:cs="Segoe UI"/>
          <w:color w:val="000000"/>
          <w:lang w:eastAsia="en-AU"/>
        </w:rPr>
      </w:pPr>
      <w:r w:rsidRPr="002C5E87">
        <w:rPr>
          <w:rFonts w:ascii="Segoe UI" w:hAnsi="Segoe UI" w:cs="Segoe UI"/>
          <w:color w:val="000000"/>
          <w:lang w:eastAsia="en-AU"/>
        </w:rPr>
        <w:t>Many distressing and inappropriate behaviours may not constitute bullying even though they are unpleasant. Students involved in or witness any distressing and inappropriate behaviours should report their concerns to school staff and the member school will follow the</w:t>
      </w:r>
      <w:r w:rsidR="00545269">
        <w:rPr>
          <w:rFonts w:ascii="Segoe UI" w:hAnsi="Segoe UI" w:cs="Segoe UI"/>
          <w:color w:val="000000"/>
          <w:lang w:eastAsia="en-AU"/>
        </w:rPr>
        <w:t>ir</w:t>
      </w:r>
      <w:r w:rsidRPr="002C5E87">
        <w:rPr>
          <w:rFonts w:ascii="Segoe UI" w:hAnsi="Segoe UI" w:cs="Segoe UI"/>
          <w:color w:val="000000"/>
          <w:lang w:eastAsia="en-AU"/>
        </w:rPr>
        <w:t xml:space="preserve"> Student Wellbeing and Engagement Policy. </w:t>
      </w:r>
    </w:p>
    <w:p w14:paraId="4A7B2C56" w14:textId="77777777" w:rsidR="002C5E87" w:rsidRPr="002C5E87" w:rsidRDefault="002C5E87" w:rsidP="002C5E87">
      <w:pPr>
        <w:rPr>
          <w:rFonts w:ascii="Segoe UI" w:hAnsi="Segoe UI" w:cs="Segoe UI"/>
        </w:rPr>
      </w:pPr>
      <w:r w:rsidRPr="002C5E87">
        <w:rPr>
          <w:rFonts w:ascii="Segoe UI" w:hAnsi="Segoe UI" w:cs="Segoe UI"/>
          <w:i/>
          <w:color w:val="000000"/>
          <w:lang w:eastAsia="en-AU"/>
        </w:rPr>
        <w:t>Mutual conflict</w:t>
      </w:r>
      <w:r w:rsidRPr="002C5E87">
        <w:rPr>
          <w:rFonts w:ascii="Segoe UI" w:hAnsi="Segoe UI" w:cs="Segoe UI"/>
          <w:color w:val="000000"/>
          <w:lang w:eastAsia="en-AU"/>
        </w:rPr>
        <w:t xml:space="preserve"> involves an argument or disagreement between people with no imbalance of power. In incidents of mutual conflict, generally, both parties are upset and usually both want a resolution to the issue. Unresolved mutual conflict can develop into bullying if one of the parties targets the other repeatedly in retaliation.</w:t>
      </w:r>
    </w:p>
    <w:p w14:paraId="7260CEA8" w14:textId="77777777" w:rsidR="002C5E87" w:rsidRPr="002C5E87" w:rsidRDefault="002C5E87" w:rsidP="002C5E87">
      <w:pPr>
        <w:jc w:val="both"/>
        <w:rPr>
          <w:rFonts w:ascii="Segoe UI" w:hAnsi="Segoe UI" w:cs="Segoe UI"/>
        </w:rPr>
      </w:pPr>
      <w:r w:rsidRPr="002C5E87">
        <w:rPr>
          <w:rFonts w:ascii="Segoe UI" w:hAnsi="Segoe UI" w:cs="Segoe UI"/>
          <w:i/>
          <w:color w:val="000000"/>
          <w:lang w:eastAsia="en-AU"/>
        </w:rPr>
        <w:t>Social rejection or dislike</w:t>
      </w:r>
      <w:r w:rsidRPr="002C5E87">
        <w:rPr>
          <w:rFonts w:ascii="Segoe UI" w:hAnsi="Segoe UI" w:cs="Segoe UI"/>
          <w:color w:val="000000"/>
          <w:lang w:eastAsia="en-AU"/>
        </w:rPr>
        <w:t xml:space="preserve"> is not bullying unless it involves deliberate and repeated attempts to cause distress, exclude or create dislike by others.</w:t>
      </w:r>
    </w:p>
    <w:p w14:paraId="06E5070F" w14:textId="31790049" w:rsidR="002C5E87" w:rsidRPr="002C5E87" w:rsidRDefault="002C5E87" w:rsidP="002C5E87">
      <w:pPr>
        <w:jc w:val="both"/>
        <w:rPr>
          <w:rFonts w:ascii="Segoe UI" w:hAnsi="Segoe UI" w:cs="Segoe UI"/>
        </w:rPr>
      </w:pPr>
      <w:r w:rsidRPr="002C5E87">
        <w:rPr>
          <w:rFonts w:ascii="Segoe UI" w:hAnsi="Segoe UI" w:cs="Segoe UI"/>
          <w:i/>
          <w:color w:val="000000"/>
          <w:lang w:eastAsia="en-AU"/>
        </w:rPr>
        <w:t>Single-episode acts</w:t>
      </w:r>
      <w:r w:rsidRPr="002C5E87">
        <w:rPr>
          <w:rFonts w:ascii="Segoe UI" w:hAnsi="Segoe UI" w:cs="Segoe UI"/>
          <w:color w:val="000000"/>
          <w:lang w:eastAsia="en-AU"/>
        </w:rPr>
        <w:t xml:space="preserve"> of nastiness or physical aggression are not the same as bullying. However, single episodes of nastiness or physical aggression are not acceptable behaviours at our school and may have serious consequences for students engaging in this behaviour. Federation member Schools </w:t>
      </w:r>
      <w:r w:rsidRPr="002C5E87">
        <w:rPr>
          <w:rFonts w:ascii="Segoe UI" w:hAnsi="Segoe UI" w:cs="Segoe UI"/>
        </w:rPr>
        <w:t xml:space="preserve">will use its </w:t>
      </w:r>
      <w:r w:rsidRPr="002C5E87">
        <w:rPr>
          <w:rFonts w:ascii="Segoe UI" w:hAnsi="Segoe UI" w:cs="Segoe UI"/>
          <w:color w:val="000000"/>
          <w:lang w:eastAsia="en-AU"/>
        </w:rPr>
        <w:t>Student Wellbeing and Engagement Policy to guide a response to single episodes of nastiness or</w:t>
      </w:r>
      <w:r w:rsidRPr="002C5E87">
        <w:rPr>
          <w:rFonts w:ascii="Segoe UI" w:hAnsi="Segoe UI" w:cs="Segoe UI"/>
        </w:rPr>
        <w:t xml:space="preserve"> physical aggression. </w:t>
      </w:r>
    </w:p>
    <w:p w14:paraId="1B4C8007" w14:textId="41CAC265" w:rsidR="002C5E87" w:rsidRPr="002C5E87" w:rsidRDefault="002C5E87" w:rsidP="002C5E87">
      <w:pPr>
        <w:jc w:val="both"/>
        <w:rPr>
          <w:rFonts w:ascii="Segoe UI" w:hAnsi="Segoe UI" w:cs="Segoe UI"/>
        </w:rPr>
      </w:pPr>
      <w:r w:rsidRPr="002C5E87">
        <w:rPr>
          <w:rFonts w:ascii="Segoe UI" w:hAnsi="Segoe UI" w:cs="Segoe UI"/>
          <w:bCs/>
          <w:i/>
        </w:rPr>
        <w:t>Harassment</w:t>
      </w:r>
      <w:r w:rsidRPr="002C5E87">
        <w:rPr>
          <w:rFonts w:ascii="Segoe UI" w:hAnsi="Segoe UI" w:cs="Segoe UI"/>
          <w:bCs/>
        </w:rPr>
        <w:t xml:space="preserve"> </w:t>
      </w:r>
      <w:r w:rsidRPr="002C5E87">
        <w:rPr>
          <w:rFonts w:ascii="Segoe UI" w:hAnsi="Segoe UI" w:cs="Segoe UI"/>
        </w:rPr>
        <w:t xml:space="preserve">is </w:t>
      </w:r>
      <w:r w:rsidRPr="002C5E87">
        <w:rPr>
          <w:rFonts w:ascii="Segoe UI" w:hAnsi="Segoe UI" w:cs="Segoe UI"/>
          <w:bCs/>
        </w:rPr>
        <w:t>language or actions that</w:t>
      </w:r>
      <w:r w:rsidRPr="002C5E87">
        <w:rPr>
          <w:rFonts w:ascii="Segoe UI" w:hAnsi="Segoe UI" w:cs="Segoe UI"/>
        </w:rPr>
        <w:t xml:space="preserve"> are demeaning, offensive or intimidating to a person. It can take many forms, including sexual harassment and disability harassment. Further information about these two forms of harassment, including definitions, is set out in our Inclusion and Diversity Policy. Harassment of any kind will not be tolerated at </w:t>
      </w:r>
      <w:r w:rsidR="00545269">
        <w:rPr>
          <w:rFonts w:ascii="Segoe UI" w:hAnsi="Segoe UI" w:cs="Segoe UI"/>
        </w:rPr>
        <w:t xml:space="preserve">Federation schools </w:t>
      </w:r>
      <w:r w:rsidRPr="002C5E87">
        <w:rPr>
          <w:rFonts w:ascii="Segoe UI" w:hAnsi="Segoe UI" w:cs="Segoe UI"/>
        </w:rPr>
        <w:t xml:space="preserve">and may have serious consequences for students engaging in this behaviour. </w:t>
      </w:r>
      <w:r w:rsidR="00545269">
        <w:rPr>
          <w:rFonts w:ascii="Segoe UI" w:hAnsi="Segoe UI" w:cs="Segoe UI"/>
        </w:rPr>
        <w:t xml:space="preserve">Federation schools </w:t>
      </w:r>
      <w:r w:rsidRPr="002C5E87">
        <w:rPr>
          <w:rFonts w:ascii="Segoe UI" w:hAnsi="Segoe UI" w:cs="Segoe UI"/>
        </w:rPr>
        <w:t xml:space="preserve">will use its Student Wellbeing and Engagement Policy to guide a response to students demonstrating harassing behaviour, unless the behaviour also </w:t>
      </w:r>
      <w:r w:rsidRPr="002C5E87">
        <w:rPr>
          <w:rFonts w:ascii="Segoe UI" w:hAnsi="Segoe UI" w:cs="Segoe UI"/>
        </w:rPr>
        <w:lastRenderedPageBreak/>
        <w:t xml:space="preserve">constitutes bullying, in which case the behaviour will be managed in accordance with this Bullying Prevention Policy. </w:t>
      </w:r>
    </w:p>
    <w:p w14:paraId="56ECFC9E" w14:textId="77777777" w:rsidR="000025B9" w:rsidRDefault="000025B9" w:rsidP="000025B9">
      <w:pPr>
        <w:rPr>
          <w:rFonts w:ascii="Segoe UI" w:hAnsi="Segoe UI" w:cs="Segoe UI"/>
          <w:b/>
          <w:sz w:val="24"/>
        </w:rPr>
      </w:pPr>
    </w:p>
    <w:p w14:paraId="5A39D582" w14:textId="29846394" w:rsidR="000025B9" w:rsidRDefault="000025B9" w:rsidP="000025B9">
      <w:pPr>
        <w:rPr>
          <w:rFonts w:ascii="Segoe UI" w:hAnsi="Segoe UI" w:cs="Segoe UI"/>
          <w:b/>
          <w:sz w:val="24"/>
        </w:rPr>
      </w:pPr>
      <w:r>
        <w:rPr>
          <w:rFonts w:ascii="Segoe UI" w:hAnsi="Segoe UI" w:cs="Segoe UI"/>
          <w:b/>
          <w:sz w:val="24"/>
        </w:rPr>
        <w:t>Bullying Prevention</w:t>
      </w:r>
    </w:p>
    <w:p w14:paraId="1ED3D2FE" w14:textId="7A64776A" w:rsidR="000025B9" w:rsidRPr="000025B9" w:rsidRDefault="000025B9" w:rsidP="000025B9">
      <w:pPr>
        <w:jc w:val="both"/>
        <w:rPr>
          <w:rFonts w:ascii="Segoe UI" w:hAnsi="Segoe UI" w:cs="Segoe UI"/>
        </w:rPr>
      </w:pPr>
      <w:r w:rsidRPr="000025B9">
        <w:rPr>
          <w:rFonts w:ascii="Segoe UI" w:hAnsi="Segoe UI" w:cs="Segoe UI"/>
        </w:rPr>
        <w:t xml:space="preserve">Schools within the Federation have a number of programs and strategies in place to build a positive and inclusive school culture. Member schools strive to foster a culture that prevents bullying behaviour by modelling and encouraging behaviour that demonstrates acceptance, kindness and respect. </w:t>
      </w:r>
    </w:p>
    <w:p w14:paraId="0678B999" w14:textId="314B8629" w:rsidR="000025B9" w:rsidRPr="000025B9" w:rsidRDefault="000025B9" w:rsidP="000025B9">
      <w:pPr>
        <w:jc w:val="both"/>
        <w:rPr>
          <w:rFonts w:ascii="Segoe UI" w:hAnsi="Segoe UI" w:cs="Segoe UI"/>
        </w:rPr>
      </w:pPr>
      <w:r w:rsidRPr="000025B9">
        <w:rPr>
          <w:rFonts w:ascii="Segoe UI" w:hAnsi="Segoe UI" w:cs="Segoe UI"/>
        </w:rPr>
        <w:t xml:space="preserve">Bullying prevention at </w:t>
      </w:r>
      <w:r w:rsidR="00545269">
        <w:rPr>
          <w:rFonts w:ascii="Segoe UI" w:hAnsi="Segoe UI" w:cs="Segoe UI"/>
        </w:rPr>
        <w:t xml:space="preserve">Federation schools </w:t>
      </w:r>
      <w:r w:rsidRPr="000025B9">
        <w:rPr>
          <w:rFonts w:ascii="Segoe UI" w:hAnsi="Segoe UI" w:cs="Segoe UI"/>
        </w:rPr>
        <w:t xml:space="preserve">is proactive and is supported by research that indicates that a whole school, multifaceted approach is the most effect way to prevent and address bullying. </w:t>
      </w:r>
      <w:r w:rsidRPr="000025B9">
        <w:rPr>
          <w:rFonts w:ascii="Segoe UI" w:hAnsi="Segoe UI" w:cs="Segoe UI"/>
        </w:rPr>
        <w:br w:type="page"/>
      </w:r>
    </w:p>
    <w:p w14:paraId="7A876EAC" w14:textId="77777777" w:rsidR="000025B9" w:rsidRPr="000025B9" w:rsidRDefault="000025B9" w:rsidP="000025B9">
      <w:pPr>
        <w:jc w:val="both"/>
        <w:rPr>
          <w:rFonts w:ascii="Segoe UI" w:hAnsi="Segoe UI" w:cs="Segoe UI"/>
        </w:rPr>
      </w:pPr>
    </w:p>
    <w:p w14:paraId="7D51B07D" w14:textId="77777777" w:rsidR="000025B9" w:rsidRPr="000025B9" w:rsidRDefault="000025B9" w:rsidP="000025B9">
      <w:pPr>
        <w:jc w:val="both"/>
        <w:rPr>
          <w:rFonts w:ascii="Segoe UI" w:hAnsi="Segoe UI" w:cs="Segoe UI"/>
        </w:rPr>
      </w:pPr>
    </w:p>
    <w:p w14:paraId="3F521AC9" w14:textId="79AD7F60" w:rsidR="000025B9" w:rsidRPr="000025B9" w:rsidRDefault="000025B9" w:rsidP="000025B9">
      <w:pPr>
        <w:jc w:val="both"/>
        <w:rPr>
          <w:rFonts w:ascii="Segoe UI" w:hAnsi="Segoe UI" w:cs="Segoe UI"/>
        </w:rPr>
      </w:pPr>
      <w:r w:rsidRPr="000025B9">
        <w:rPr>
          <w:rFonts w:ascii="Segoe UI" w:hAnsi="Segoe UI" w:cs="Segoe UI"/>
        </w:rPr>
        <w:t xml:space="preserve">At our </w:t>
      </w:r>
      <w:r w:rsidR="00545269">
        <w:rPr>
          <w:rFonts w:ascii="Segoe UI" w:hAnsi="Segoe UI" w:cs="Segoe UI"/>
        </w:rPr>
        <w:t xml:space="preserve">Federation </w:t>
      </w:r>
      <w:r w:rsidRPr="000025B9">
        <w:rPr>
          <w:rFonts w:ascii="Segoe UI" w:hAnsi="Segoe UI" w:cs="Segoe UI"/>
        </w:rPr>
        <w:t xml:space="preserve">schools: </w:t>
      </w:r>
    </w:p>
    <w:p w14:paraId="4BDA79EB" w14:textId="77777777" w:rsidR="000025B9" w:rsidRPr="000025B9" w:rsidRDefault="000025B9" w:rsidP="000025B9">
      <w:pPr>
        <w:pStyle w:val="ListParagraph"/>
        <w:numPr>
          <w:ilvl w:val="0"/>
          <w:numId w:val="49"/>
        </w:numPr>
        <w:spacing w:before="0" w:after="160" w:line="259" w:lineRule="auto"/>
        <w:jc w:val="both"/>
        <w:rPr>
          <w:rFonts w:ascii="Segoe UI" w:hAnsi="Segoe UI" w:cs="Segoe UI"/>
        </w:rPr>
      </w:pPr>
      <w:r w:rsidRPr="000025B9">
        <w:rPr>
          <w:rFonts w:ascii="Segoe UI" w:hAnsi="Segoe UI" w:cs="Segoe UI"/>
        </w:rPr>
        <w:t>We have a positive school environment that provides safety, security and support for students and promotes positive relationships and wellbeing.</w:t>
      </w:r>
    </w:p>
    <w:p w14:paraId="1784119A" w14:textId="77777777" w:rsidR="000025B9" w:rsidRPr="000025B9" w:rsidRDefault="000025B9" w:rsidP="000025B9">
      <w:pPr>
        <w:pStyle w:val="ListParagraph"/>
        <w:numPr>
          <w:ilvl w:val="0"/>
          <w:numId w:val="49"/>
        </w:numPr>
        <w:spacing w:before="0" w:after="160" w:line="259" w:lineRule="auto"/>
        <w:jc w:val="both"/>
        <w:rPr>
          <w:rFonts w:ascii="Segoe UI" w:hAnsi="Segoe UI" w:cs="Segoe UI"/>
        </w:rPr>
      </w:pPr>
      <w:r w:rsidRPr="000025B9">
        <w:rPr>
          <w:rFonts w:ascii="Segoe UI" w:hAnsi="Segoe UI" w:cs="Segoe UI"/>
        </w:rPr>
        <w:t xml:space="preserve">We strive to build strong partnerships between the school, families and the broader community that means all members work together to ensure the safety of students. </w:t>
      </w:r>
    </w:p>
    <w:p w14:paraId="40A403A2" w14:textId="77777777" w:rsidR="000025B9" w:rsidRPr="000025B9" w:rsidRDefault="000025B9" w:rsidP="000025B9">
      <w:pPr>
        <w:pStyle w:val="ListParagraph"/>
        <w:numPr>
          <w:ilvl w:val="0"/>
          <w:numId w:val="49"/>
        </w:numPr>
        <w:spacing w:before="0" w:after="160" w:line="259" w:lineRule="auto"/>
        <w:jc w:val="both"/>
        <w:rPr>
          <w:rFonts w:ascii="Segoe UI" w:hAnsi="Segoe UI" w:cs="Segoe UI"/>
        </w:rPr>
      </w:pPr>
      <w:r w:rsidRPr="000025B9">
        <w:rPr>
          <w:rFonts w:ascii="Segoe UI" w:hAnsi="Segoe UI" w:cs="Segoe UI"/>
        </w:rPr>
        <w:t xml:space="preserve">Teachers are encouraged to incorporate classroom management strategies that discourage bullying and promote positive behaviour. </w:t>
      </w:r>
    </w:p>
    <w:p w14:paraId="6F2C2AA7" w14:textId="77777777" w:rsidR="000025B9" w:rsidRPr="000025B9" w:rsidRDefault="000025B9" w:rsidP="000025B9">
      <w:pPr>
        <w:pStyle w:val="ListParagraph"/>
        <w:numPr>
          <w:ilvl w:val="0"/>
          <w:numId w:val="49"/>
        </w:numPr>
        <w:spacing w:before="0" w:after="160" w:line="259" w:lineRule="auto"/>
        <w:jc w:val="both"/>
        <w:rPr>
          <w:rFonts w:ascii="Segoe UI" w:hAnsi="Segoe UI" w:cs="Segoe UI"/>
        </w:rPr>
      </w:pPr>
      <w:r w:rsidRPr="000025B9">
        <w:rPr>
          <w:rFonts w:ascii="Segoe UI" w:hAnsi="Segoe UI" w:cs="Segoe UI"/>
        </w:rPr>
        <w:t xml:space="preserve">A range of year level incursions and programs are planned for each year to raise awareness about bullying and its impacts. </w:t>
      </w:r>
    </w:p>
    <w:p w14:paraId="0C6D297B" w14:textId="77777777" w:rsidR="000025B9" w:rsidRPr="000025B9" w:rsidRDefault="000025B9" w:rsidP="000025B9">
      <w:pPr>
        <w:pStyle w:val="ListParagraph"/>
        <w:numPr>
          <w:ilvl w:val="0"/>
          <w:numId w:val="49"/>
        </w:numPr>
        <w:spacing w:before="0" w:after="160" w:line="259" w:lineRule="auto"/>
        <w:jc w:val="both"/>
        <w:rPr>
          <w:rFonts w:ascii="Segoe UI" w:hAnsi="Segoe UI" w:cs="Segoe UI"/>
        </w:rPr>
      </w:pPr>
      <w:r w:rsidRPr="000025B9">
        <w:rPr>
          <w:rFonts w:ascii="Segoe UI" w:hAnsi="Segoe UI" w:cs="Segoe UI"/>
        </w:rPr>
        <w:t xml:space="preserve">In the classroom, our social and emotional learning curriculum teaches students what constitutes bullying and how to respond to bullying behaviour assertively. This promotes resilience, assertiveness, conflict resolution and problem solving. </w:t>
      </w:r>
    </w:p>
    <w:p w14:paraId="029116C8" w14:textId="77777777" w:rsidR="000025B9" w:rsidRPr="000025B9" w:rsidRDefault="000025B9" w:rsidP="000025B9">
      <w:pPr>
        <w:pStyle w:val="ListParagraph"/>
        <w:numPr>
          <w:ilvl w:val="0"/>
          <w:numId w:val="49"/>
        </w:numPr>
        <w:spacing w:before="0" w:after="160" w:line="259" w:lineRule="auto"/>
        <w:jc w:val="both"/>
        <w:rPr>
          <w:rFonts w:ascii="Segoe UI" w:hAnsi="Segoe UI" w:cs="Segoe UI"/>
        </w:rPr>
      </w:pPr>
      <w:r w:rsidRPr="000025B9">
        <w:rPr>
          <w:rFonts w:ascii="Segoe UI" w:hAnsi="Segoe UI" w:cs="Segoe UI"/>
        </w:rPr>
        <w:t xml:space="preserve">Students are encouraged to look out for each other and to talk to teachers and older peers about any bullying they have experienced or witnessed. </w:t>
      </w:r>
    </w:p>
    <w:p w14:paraId="13239B00" w14:textId="77777777" w:rsidR="000025B9" w:rsidRPr="000025B9" w:rsidRDefault="000025B9" w:rsidP="000025B9">
      <w:pPr>
        <w:pStyle w:val="ListParagraph"/>
        <w:numPr>
          <w:ilvl w:val="0"/>
          <w:numId w:val="49"/>
        </w:numPr>
        <w:spacing w:before="0" w:after="160" w:line="259" w:lineRule="auto"/>
        <w:jc w:val="both"/>
        <w:rPr>
          <w:rFonts w:ascii="Segoe UI" w:hAnsi="Segoe UI" w:cs="Segoe UI"/>
        </w:rPr>
      </w:pPr>
      <w:r w:rsidRPr="000025B9">
        <w:rPr>
          <w:rFonts w:ascii="Segoe UI" w:hAnsi="Segoe UI" w:cs="Segoe UI"/>
        </w:rPr>
        <w:t>We participate in the National Day of Action against Bullying and Violence.</w:t>
      </w:r>
    </w:p>
    <w:p w14:paraId="36F4B85C" w14:textId="681F7819" w:rsidR="000025B9" w:rsidRDefault="000025B9" w:rsidP="000025B9">
      <w:pPr>
        <w:jc w:val="both"/>
        <w:rPr>
          <w:rFonts w:ascii="Segoe UI" w:hAnsi="Segoe UI" w:cs="Segoe UI"/>
        </w:rPr>
      </w:pPr>
      <w:r w:rsidRPr="000025B9">
        <w:rPr>
          <w:rFonts w:ascii="Segoe UI" w:hAnsi="Segoe UI" w:cs="Segoe UI"/>
        </w:rPr>
        <w:t xml:space="preserve">For further information about our engagement and wellbeing initiatives, please see </w:t>
      </w:r>
      <w:r w:rsidR="00545269">
        <w:rPr>
          <w:rFonts w:ascii="Segoe UI" w:hAnsi="Segoe UI" w:cs="Segoe UI"/>
        </w:rPr>
        <w:t>each school’s</w:t>
      </w:r>
      <w:r w:rsidRPr="000025B9">
        <w:rPr>
          <w:rFonts w:ascii="Segoe UI" w:hAnsi="Segoe UI" w:cs="Segoe UI"/>
        </w:rPr>
        <w:t xml:space="preserve"> Student Wellbeing and Engagement policy/Student Engagement Policy.  </w:t>
      </w:r>
    </w:p>
    <w:p w14:paraId="1FCA289A" w14:textId="77777777" w:rsidR="000025B9" w:rsidRPr="000025B9" w:rsidRDefault="000025B9" w:rsidP="000025B9">
      <w:pPr>
        <w:jc w:val="both"/>
        <w:rPr>
          <w:rFonts w:ascii="Segoe UI" w:hAnsi="Segoe UI" w:cs="Segoe UI"/>
        </w:rPr>
      </w:pPr>
    </w:p>
    <w:p w14:paraId="473EC4A8" w14:textId="0F186C05" w:rsidR="000025B9" w:rsidRPr="000025B9" w:rsidRDefault="000025B9" w:rsidP="000025B9">
      <w:pPr>
        <w:rPr>
          <w:rFonts w:ascii="Segoe UI" w:hAnsi="Segoe UI" w:cs="Segoe UI"/>
          <w:b/>
          <w:sz w:val="24"/>
        </w:rPr>
      </w:pPr>
      <w:r w:rsidRPr="000025B9">
        <w:rPr>
          <w:rFonts w:ascii="Segoe UI" w:hAnsi="Segoe UI" w:cs="Segoe UI"/>
          <w:b/>
          <w:sz w:val="24"/>
        </w:rPr>
        <w:t>Incident Response</w:t>
      </w:r>
    </w:p>
    <w:p w14:paraId="4E0B4D9A" w14:textId="301ABB35" w:rsidR="000025B9" w:rsidRPr="000025B9" w:rsidRDefault="000025B9" w:rsidP="000025B9">
      <w:pPr>
        <w:pStyle w:val="Heading3"/>
        <w:spacing w:after="120" w:line="240" w:lineRule="auto"/>
        <w:jc w:val="both"/>
        <w:rPr>
          <w:rFonts w:ascii="Segoe UI" w:hAnsi="Segoe UI" w:cs="Segoe UI"/>
          <w:b/>
          <w:color w:val="000000" w:themeColor="text1"/>
          <w:sz w:val="22"/>
          <w:szCs w:val="22"/>
        </w:rPr>
      </w:pPr>
      <w:r w:rsidRPr="000025B9">
        <w:rPr>
          <w:rFonts w:ascii="Segoe UI" w:hAnsi="Segoe UI" w:cs="Segoe UI"/>
          <w:b/>
          <w:color w:val="000000" w:themeColor="text1"/>
          <w:sz w:val="22"/>
          <w:szCs w:val="22"/>
        </w:rPr>
        <w:t xml:space="preserve">Reporting concerns </w:t>
      </w:r>
      <w:r w:rsidR="00545269">
        <w:rPr>
          <w:rFonts w:ascii="Segoe UI" w:hAnsi="Segoe UI" w:cs="Segoe UI"/>
          <w:b/>
          <w:color w:val="000000" w:themeColor="text1"/>
          <w:sz w:val="22"/>
          <w:szCs w:val="22"/>
        </w:rPr>
        <w:t xml:space="preserve">Federation schools </w:t>
      </w:r>
    </w:p>
    <w:p w14:paraId="22ACEE5B" w14:textId="07E77C75" w:rsidR="000025B9" w:rsidRPr="000025B9" w:rsidRDefault="000025B9" w:rsidP="000025B9">
      <w:pPr>
        <w:jc w:val="both"/>
        <w:rPr>
          <w:rFonts w:ascii="Segoe UI" w:hAnsi="Segoe UI" w:cs="Segoe UI"/>
        </w:rPr>
      </w:pPr>
      <w:r w:rsidRPr="000025B9">
        <w:rPr>
          <w:rFonts w:ascii="Segoe UI" w:hAnsi="Segoe UI" w:cs="Segoe UI"/>
        </w:rPr>
        <w:t xml:space="preserve">Bullying complaints will be taken seriously and responded to sensitively at our schools. </w:t>
      </w:r>
    </w:p>
    <w:p w14:paraId="5F40D1A1" w14:textId="77777777" w:rsidR="000025B9" w:rsidRPr="000025B9" w:rsidRDefault="000025B9" w:rsidP="000025B9">
      <w:pPr>
        <w:jc w:val="both"/>
        <w:rPr>
          <w:rFonts w:ascii="Segoe UI" w:hAnsi="Segoe UI" w:cs="Segoe UI"/>
        </w:rPr>
      </w:pPr>
      <w:r w:rsidRPr="000025B9">
        <w:rPr>
          <w:rFonts w:ascii="Segoe UI" w:hAnsi="Segoe UI" w:cs="Segoe UI"/>
        </w:rPr>
        <w:lastRenderedPageBreak/>
        <w:t xml:space="preserve">Students who may be experiencing bullying behaviour, or students who have witnessed bullying behaviour, are encouraged to report their concerns to school staff as soon as possible. </w:t>
      </w:r>
    </w:p>
    <w:p w14:paraId="54B6ECA5" w14:textId="2E59F4DD" w:rsidR="000025B9" w:rsidRPr="000025B9" w:rsidRDefault="000025B9" w:rsidP="000025B9">
      <w:pPr>
        <w:jc w:val="both"/>
        <w:rPr>
          <w:rFonts w:ascii="Segoe UI" w:hAnsi="Segoe UI" w:cs="Segoe UI"/>
        </w:rPr>
      </w:pPr>
      <w:r w:rsidRPr="000025B9">
        <w:rPr>
          <w:rFonts w:ascii="Segoe UI" w:hAnsi="Segoe UI" w:cs="Segoe UI"/>
        </w:rPr>
        <w:t xml:space="preserve">Our ability to effectively reduce and eliminate bullying behaviour is greatly affected by students and/or parents and carers reporting concerning behaviour as soon as possible, so that the responses implemented by </w:t>
      </w:r>
      <w:r w:rsidR="00545269">
        <w:rPr>
          <w:rFonts w:ascii="Segoe UI" w:hAnsi="Segoe UI" w:cs="Segoe UI"/>
        </w:rPr>
        <w:t>their schools is</w:t>
      </w:r>
      <w:r w:rsidRPr="000025B9">
        <w:rPr>
          <w:rFonts w:ascii="Segoe UI" w:hAnsi="Segoe UI" w:cs="Segoe UI"/>
        </w:rPr>
        <w:t xml:space="preserve"> timely and appropriate in the circumstances.</w:t>
      </w:r>
    </w:p>
    <w:p w14:paraId="08A16A02" w14:textId="15AEEF45" w:rsidR="000025B9" w:rsidRPr="000025B9" w:rsidRDefault="000025B9" w:rsidP="000025B9">
      <w:pPr>
        <w:jc w:val="both"/>
        <w:rPr>
          <w:rFonts w:ascii="Segoe UI" w:hAnsi="Segoe UI" w:cs="Segoe UI"/>
        </w:rPr>
      </w:pPr>
      <w:r w:rsidRPr="000025B9">
        <w:rPr>
          <w:rFonts w:ascii="Segoe UI" w:hAnsi="Segoe UI" w:cs="Segoe UI"/>
        </w:rPr>
        <w:t>We encourage students to speak to their teacher, House Leader or Assistance Principal. However, students are welcome to discuss their concerns with any trusted member of staff.</w:t>
      </w:r>
    </w:p>
    <w:p w14:paraId="491B4BD4" w14:textId="1970F7AF" w:rsidR="000025B9" w:rsidRPr="000025B9" w:rsidRDefault="000025B9" w:rsidP="000025B9">
      <w:pPr>
        <w:jc w:val="both"/>
        <w:rPr>
          <w:rFonts w:ascii="Segoe UI" w:hAnsi="Segoe UI" w:cs="Segoe UI"/>
        </w:rPr>
      </w:pPr>
      <w:r w:rsidRPr="000025B9">
        <w:rPr>
          <w:rFonts w:ascii="Segoe UI" w:hAnsi="Segoe UI" w:cs="Segoe UI"/>
        </w:rPr>
        <w:t xml:space="preserve">Parents or carers who develop concerns that their child is involved in, or has witnessed bullying behaviour at a </w:t>
      </w:r>
      <w:r w:rsidR="00545269">
        <w:rPr>
          <w:rFonts w:ascii="Segoe UI" w:hAnsi="Segoe UI" w:cs="Segoe UI"/>
        </w:rPr>
        <w:t xml:space="preserve">Federation school </w:t>
      </w:r>
      <w:r w:rsidRPr="000025B9">
        <w:rPr>
          <w:rFonts w:ascii="Segoe UI" w:hAnsi="Segoe UI" w:cs="Segoe UI"/>
        </w:rPr>
        <w:t>should contact the Assistant Principal or Wellbeing Coordinator as soon as possible.</w:t>
      </w:r>
    </w:p>
    <w:p w14:paraId="1CE5DDC0" w14:textId="77777777" w:rsidR="000025B9" w:rsidRPr="000025B9" w:rsidRDefault="000025B9" w:rsidP="000025B9">
      <w:pPr>
        <w:jc w:val="both"/>
        <w:rPr>
          <w:rFonts w:ascii="Segoe UI" w:hAnsi="Segoe UI" w:cs="Segoe UI"/>
        </w:rPr>
      </w:pPr>
    </w:p>
    <w:p w14:paraId="6880BF96" w14:textId="77777777" w:rsidR="000025B9" w:rsidRPr="000025B9" w:rsidRDefault="000025B9" w:rsidP="000025B9">
      <w:pPr>
        <w:jc w:val="both"/>
        <w:rPr>
          <w:rFonts w:ascii="Segoe UI" w:hAnsi="Segoe UI" w:cs="Segoe UI"/>
        </w:rPr>
      </w:pPr>
    </w:p>
    <w:p w14:paraId="52857245" w14:textId="6B0C1B7F" w:rsidR="000025B9" w:rsidRPr="000025B9" w:rsidRDefault="000025B9" w:rsidP="000025B9">
      <w:pPr>
        <w:jc w:val="both"/>
        <w:rPr>
          <w:rFonts w:ascii="Segoe UI" w:hAnsi="Segoe UI" w:cs="Segoe UI"/>
          <w:b/>
          <w:color w:val="000000" w:themeColor="text1"/>
        </w:rPr>
      </w:pPr>
    </w:p>
    <w:p w14:paraId="4A87C847" w14:textId="561B306C" w:rsidR="000025B9" w:rsidRPr="000025B9" w:rsidRDefault="000025B9" w:rsidP="000025B9">
      <w:pPr>
        <w:jc w:val="both"/>
        <w:rPr>
          <w:rFonts w:ascii="Segoe UI" w:hAnsi="Segoe UI" w:cs="Segoe UI"/>
          <w:b/>
          <w:color w:val="000000" w:themeColor="text1"/>
        </w:rPr>
      </w:pPr>
    </w:p>
    <w:p w14:paraId="6C1D76E6" w14:textId="41674353" w:rsidR="000025B9" w:rsidRPr="000025B9" w:rsidRDefault="000025B9" w:rsidP="000025B9">
      <w:pPr>
        <w:jc w:val="both"/>
        <w:rPr>
          <w:rFonts w:ascii="Segoe UI" w:hAnsi="Segoe UI" w:cs="Segoe UI"/>
          <w:b/>
          <w:color w:val="000000" w:themeColor="text1"/>
        </w:rPr>
      </w:pPr>
    </w:p>
    <w:p w14:paraId="318EA50A" w14:textId="77777777" w:rsidR="000025B9" w:rsidRPr="000025B9" w:rsidRDefault="000025B9" w:rsidP="000025B9">
      <w:pPr>
        <w:jc w:val="both"/>
        <w:rPr>
          <w:rFonts w:ascii="Segoe UI" w:hAnsi="Segoe UI" w:cs="Segoe UI"/>
        </w:rPr>
      </w:pPr>
    </w:p>
    <w:p w14:paraId="456C9CC2" w14:textId="77777777" w:rsidR="000025B9" w:rsidRPr="000025B9" w:rsidRDefault="000025B9" w:rsidP="000025B9">
      <w:pPr>
        <w:pStyle w:val="Heading3"/>
        <w:spacing w:after="120" w:line="240" w:lineRule="auto"/>
        <w:jc w:val="both"/>
        <w:rPr>
          <w:rFonts w:ascii="Segoe UI" w:hAnsi="Segoe UI" w:cs="Segoe UI"/>
          <w:b/>
          <w:color w:val="000000" w:themeColor="text1"/>
          <w:sz w:val="22"/>
          <w:szCs w:val="22"/>
        </w:rPr>
      </w:pPr>
    </w:p>
    <w:p w14:paraId="66DF9EA3" w14:textId="647DB3EE" w:rsidR="000025B9" w:rsidRPr="000025B9" w:rsidRDefault="000025B9" w:rsidP="000025B9">
      <w:pPr>
        <w:pStyle w:val="Heading3"/>
        <w:spacing w:after="120" w:line="240" w:lineRule="auto"/>
        <w:jc w:val="both"/>
        <w:rPr>
          <w:rFonts w:ascii="Segoe UI" w:hAnsi="Segoe UI" w:cs="Segoe UI"/>
          <w:b/>
          <w:color w:val="000000" w:themeColor="text1"/>
          <w:sz w:val="22"/>
          <w:szCs w:val="22"/>
        </w:rPr>
      </w:pPr>
      <w:r w:rsidRPr="000025B9">
        <w:rPr>
          <w:rFonts w:ascii="Segoe UI" w:hAnsi="Segoe UI" w:cs="Segoe UI"/>
          <w:b/>
          <w:color w:val="000000" w:themeColor="text1"/>
          <w:sz w:val="22"/>
          <w:szCs w:val="22"/>
        </w:rPr>
        <w:t>Investigations</w:t>
      </w:r>
    </w:p>
    <w:p w14:paraId="2BD5B17A" w14:textId="77777777" w:rsidR="000025B9" w:rsidRPr="000025B9" w:rsidRDefault="000025B9" w:rsidP="000025B9">
      <w:pPr>
        <w:jc w:val="both"/>
        <w:rPr>
          <w:rFonts w:ascii="Segoe UI" w:hAnsi="Segoe UI" w:cs="Segoe UI"/>
        </w:rPr>
      </w:pPr>
      <w:r w:rsidRPr="000025B9">
        <w:rPr>
          <w:rFonts w:ascii="Segoe UI" w:hAnsi="Segoe UI" w:cs="Segoe UI"/>
        </w:rPr>
        <w:t>When notified of alleged bullying behaviour, school staff are required to:</w:t>
      </w:r>
    </w:p>
    <w:p w14:paraId="40065C21" w14:textId="53F8A621" w:rsidR="000025B9" w:rsidRPr="000025B9" w:rsidRDefault="000025B9" w:rsidP="000025B9">
      <w:pPr>
        <w:pStyle w:val="ListParagraph"/>
        <w:numPr>
          <w:ilvl w:val="0"/>
          <w:numId w:val="44"/>
        </w:numPr>
        <w:spacing w:before="0" w:after="160" w:line="259" w:lineRule="auto"/>
        <w:jc w:val="both"/>
        <w:rPr>
          <w:rFonts w:ascii="Segoe UI" w:hAnsi="Segoe UI" w:cs="Segoe UI"/>
        </w:rPr>
      </w:pPr>
      <w:r w:rsidRPr="000025B9">
        <w:rPr>
          <w:rFonts w:ascii="Segoe UI" w:hAnsi="Segoe UI" w:cs="Segoe UI"/>
        </w:rPr>
        <w:t xml:space="preserve">record the details of the allegations </w:t>
      </w:r>
      <w:r w:rsidR="00545269">
        <w:rPr>
          <w:rFonts w:ascii="Segoe UI" w:hAnsi="Segoe UI" w:cs="Segoe UI"/>
        </w:rPr>
        <w:t>on student file</w:t>
      </w:r>
      <w:r w:rsidRPr="000025B9">
        <w:rPr>
          <w:rFonts w:ascii="Segoe UI" w:hAnsi="Segoe UI" w:cs="Segoe UI"/>
        </w:rPr>
        <w:t>; and</w:t>
      </w:r>
    </w:p>
    <w:p w14:paraId="4F092A6A" w14:textId="0B6AF16C" w:rsidR="000025B9" w:rsidRPr="000025B9" w:rsidRDefault="000025B9" w:rsidP="000025B9">
      <w:pPr>
        <w:pStyle w:val="ListParagraph"/>
        <w:numPr>
          <w:ilvl w:val="0"/>
          <w:numId w:val="44"/>
        </w:numPr>
        <w:spacing w:before="0" w:after="160" w:line="259" w:lineRule="auto"/>
        <w:jc w:val="both"/>
        <w:rPr>
          <w:rFonts w:ascii="Segoe UI" w:hAnsi="Segoe UI" w:cs="Segoe UI"/>
        </w:rPr>
      </w:pPr>
      <w:r w:rsidRPr="000025B9">
        <w:rPr>
          <w:rFonts w:ascii="Segoe UI" w:hAnsi="Segoe UI" w:cs="Segoe UI"/>
        </w:rPr>
        <w:lastRenderedPageBreak/>
        <w:t>inform</w:t>
      </w:r>
      <w:r w:rsidR="00545269">
        <w:rPr>
          <w:rFonts w:ascii="Segoe UI" w:hAnsi="Segoe UI" w:cs="Segoe UI"/>
        </w:rPr>
        <w:t xml:space="preserve"> relevant staff </w:t>
      </w:r>
      <w:proofErr w:type="spellStart"/>
      <w:r w:rsidR="00545269">
        <w:rPr>
          <w:rFonts w:ascii="Segoe UI" w:hAnsi="Segoe UI" w:cs="Segoe UI"/>
        </w:rPr>
        <w:t>eg</w:t>
      </w:r>
      <w:proofErr w:type="spellEnd"/>
      <w:r w:rsidR="00545269">
        <w:rPr>
          <w:rFonts w:ascii="Segoe UI" w:hAnsi="Segoe UI" w:cs="Segoe UI"/>
        </w:rPr>
        <w:t xml:space="preserve">. House Leader, </w:t>
      </w:r>
      <w:r w:rsidRPr="00545269">
        <w:rPr>
          <w:rFonts w:ascii="Segoe UI" w:hAnsi="Segoe UI" w:cs="Segoe UI"/>
        </w:rPr>
        <w:t>Student Wellbeing Team, Assistant Principal, Principal.</w:t>
      </w:r>
    </w:p>
    <w:p w14:paraId="2DAD08D7" w14:textId="37986E27" w:rsidR="000025B9" w:rsidRPr="000025B9" w:rsidRDefault="000025B9" w:rsidP="000025B9">
      <w:pPr>
        <w:jc w:val="both"/>
        <w:rPr>
          <w:rFonts w:ascii="Segoe UI" w:hAnsi="Segoe UI" w:cs="Segoe UI"/>
        </w:rPr>
      </w:pPr>
      <w:r w:rsidRPr="000025B9">
        <w:rPr>
          <w:rFonts w:ascii="Segoe UI" w:hAnsi="Segoe UI" w:cs="Segoe UI"/>
        </w:rPr>
        <w:t>The</w:t>
      </w:r>
      <w:r w:rsidR="00545269">
        <w:rPr>
          <w:rFonts w:ascii="Segoe UI" w:hAnsi="Segoe UI" w:cs="Segoe UI"/>
        </w:rPr>
        <w:t xml:space="preserve"> assigned role at the school </w:t>
      </w:r>
      <w:r w:rsidRPr="000025B9">
        <w:rPr>
          <w:rFonts w:ascii="Segoe UI" w:hAnsi="Segoe UI" w:cs="Segoe UI"/>
        </w:rPr>
        <w:t xml:space="preserve">is responsible for investigating allegations of bullying in a timely and sensitive manner. To appropriately investigate an allegation of bullying, the </w:t>
      </w:r>
      <w:r w:rsidR="00545269">
        <w:rPr>
          <w:rFonts w:ascii="Segoe UI" w:hAnsi="Segoe UI" w:cs="Segoe UI"/>
        </w:rPr>
        <w:t xml:space="preserve">staff member </w:t>
      </w:r>
      <w:r w:rsidRPr="000025B9">
        <w:rPr>
          <w:rFonts w:ascii="Segoe UI" w:hAnsi="Segoe UI" w:cs="Segoe UI"/>
        </w:rPr>
        <w:t xml:space="preserve">may: </w:t>
      </w:r>
    </w:p>
    <w:p w14:paraId="6238DBE6" w14:textId="77777777" w:rsidR="000025B9" w:rsidRPr="000025B9" w:rsidRDefault="000025B9" w:rsidP="000025B9">
      <w:pPr>
        <w:pStyle w:val="ListParagraph"/>
        <w:numPr>
          <w:ilvl w:val="0"/>
          <w:numId w:val="46"/>
        </w:numPr>
        <w:spacing w:before="0" w:after="160" w:line="259" w:lineRule="auto"/>
        <w:jc w:val="both"/>
        <w:rPr>
          <w:rFonts w:ascii="Segoe UI" w:hAnsi="Segoe UI" w:cs="Segoe UI"/>
        </w:rPr>
      </w:pPr>
      <w:r w:rsidRPr="000025B9">
        <w:rPr>
          <w:rFonts w:ascii="Segoe UI" w:hAnsi="Segoe UI" w:cs="Segoe UI"/>
        </w:rPr>
        <w:t>speak to the those involved in the allegations, including the target/s, the students allegedly engaging in bullying behaviour/s and any witnesses to the incidents</w:t>
      </w:r>
    </w:p>
    <w:p w14:paraId="3A58DE72" w14:textId="77777777" w:rsidR="000025B9" w:rsidRPr="000025B9" w:rsidRDefault="000025B9" w:rsidP="000025B9">
      <w:pPr>
        <w:pStyle w:val="ListParagraph"/>
        <w:numPr>
          <w:ilvl w:val="0"/>
          <w:numId w:val="45"/>
        </w:numPr>
        <w:spacing w:before="0" w:after="160" w:line="259" w:lineRule="auto"/>
        <w:jc w:val="both"/>
        <w:rPr>
          <w:rFonts w:ascii="Segoe UI" w:hAnsi="Segoe UI" w:cs="Segoe UI"/>
        </w:rPr>
      </w:pPr>
      <w:r w:rsidRPr="000025B9">
        <w:rPr>
          <w:rFonts w:ascii="Segoe UI" w:hAnsi="Segoe UI" w:cs="Segoe UI"/>
        </w:rPr>
        <w:t>speak to the parents of the students involved</w:t>
      </w:r>
    </w:p>
    <w:p w14:paraId="7E5A97B9" w14:textId="77777777" w:rsidR="000025B9" w:rsidRPr="000025B9" w:rsidRDefault="000025B9" w:rsidP="000025B9">
      <w:pPr>
        <w:pStyle w:val="ListParagraph"/>
        <w:numPr>
          <w:ilvl w:val="0"/>
          <w:numId w:val="45"/>
        </w:numPr>
        <w:spacing w:before="0" w:after="160" w:line="259" w:lineRule="auto"/>
        <w:jc w:val="both"/>
        <w:rPr>
          <w:rFonts w:ascii="Segoe UI" w:hAnsi="Segoe UI" w:cs="Segoe UI"/>
        </w:rPr>
      </w:pPr>
      <w:r w:rsidRPr="000025B9">
        <w:rPr>
          <w:rFonts w:ascii="Segoe UI" w:hAnsi="Segoe UI" w:cs="Segoe UI"/>
        </w:rPr>
        <w:t>speak to the teachers of the students involved</w:t>
      </w:r>
    </w:p>
    <w:p w14:paraId="747B8C04" w14:textId="77777777" w:rsidR="000025B9" w:rsidRPr="000025B9" w:rsidRDefault="000025B9" w:rsidP="000025B9">
      <w:pPr>
        <w:pStyle w:val="ListParagraph"/>
        <w:numPr>
          <w:ilvl w:val="0"/>
          <w:numId w:val="45"/>
        </w:numPr>
        <w:spacing w:before="0" w:after="160" w:line="259" w:lineRule="auto"/>
        <w:jc w:val="both"/>
        <w:rPr>
          <w:rFonts w:ascii="Segoe UI" w:hAnsi="Segoe UI" w:cs="Segoe UI"/>
        </w:rPr>
      </w:pPr>
      <w:r w:rsidRPr="000025B9">
        <w:rPr>
          <w:rFonts w:ascii="Segoe UI" w:hAnsi="Segoe UI" w:cs="Segoe UI"/>
        </w:rPr>
        <w:t>take detailed notes of all discussions for future reference</w:t>
      </w:r>
    </w:p>
    <w:p w14:paraId="42B76060" w14:textId="77777777" w:rsidR="000025B9" w:rsidRPr="000025B9" w:rsidRDefault="000025B9" w:rsidP="000025B9">
      <w:pPr>
        <w:pStyle w:val="ListParagraph"/>
        <w:numPr>
          <w:ilvl w:val="0"/>
          <w:numId w:val="45"/>
        </w:numPr>
        <w:spacing w:before="0" w:after="160" w:line="259" w:lineRule="auto"/>
        <w:jc w:val="both"/>
        <w:rPr>
          <w:rFonts w:ascii="Segoe UI" w:hAnsi="Segoe UI" w:cs="Segoe UI"/>
        </w:rPr>
      </w:pPr>
      <w:r w:rsidRPr="000025B9">
        <w:rPr>
          <w:rFonts w:ascii="Segoe UI" w:hAnsi="Segoe UI" w:cs="Segoe UI"/>
        </w:rPr>
        <w:t xml:space="preserve">obtain written statements from all or any of the above. </w:t>
      </w:r>
    </w:p>
    <w:p w14:paraId="0FF92483" w14:textId="1BE0A30A" w:rsidR="000025B9" w:rsidRPr="000025B9" w:rsidRDefault="000025B9" w:rsidP="000025B9">
      <w:pPr>
        <w:jc w:val="both"/>
        <w:rPr>
          <w:rFonts w:ascii="Segoe UI" w:hAnsi="Segoe UI" w:cs="Segoe UI"/>
        </w:rPr>
      </w:pPr>
      <w:r w:rsidRPr="000025B9">
        <w:rPr>
          <w:rFonts w:ascii="Segoe UI" w:hAnsi="Segoe UI" w:cs="Segoe UI"/>
        </w:rPr>
        <w:t xml:space="preserve">All communications with the </w:t>
      </w:r>
      <w:r w:rsidR="00545269">
        <w:rPr>
          <w:rFonts w:ascii="Segoe UI" w:hAnsi="Segoe UI" w:cs="Segoe UI"/>
        </w:rPr>
        <w:t xml:space="preserve">staff member </w:t>
      </w:r>
      <w:r w:rsidRPr="000025B9">
        <w:rPr>
          <w:rFonts w:ascii="Segoe UI" w:hAnsi="Segoe UI" w:cs="Segoe UI"/>
        </w:rPr>
        <w:t xml:space="preserve">in the course of investigating an allegation of bullying will be managed sensitively. Investigations will be completed as quickly as possible to allow for the behaviours to be addressed in a timely manner. </w:t>
      </w:r>
    </w:p>
    <w:p w14:paraId="63FA5CB3" w14:textId="77777777" w:rsidR="000025B9" w:rsidRPr="000025B9" w:rsidRDefault="000025B9" w:rsidP="000025B9">
      <w:pPr>
        <w:jc w:val="both"/>
        <w:rPr>
          <w:rFonts w:ascii="Segoe UI" w:hAnsi="Segoe UI" w:cs="Segoe UI"/>
        </w:rPr>
      </w:pPr>
      <w:r w:rsidRPr="000025B9">
        <w:rPr>
          <w:rFonts w:ascii="Segoe UI" w:hAnsi="Segoe UI" w:cs="Segoe UI"/>
        </w:rPr>
        <w:t xml:space="preserve">The objective of completing a thorough investigation into the circumstances of alleged bullying behaviour is to determine the nature of the conduct and the students involved. A thorough understanding of the alleged bullying will inform staff about how to most effectively implement an appropriate response to that behaviour. </w:t>
      </w:r>
    </w:p>
    <w:p w14:paraId="16C33830" w14:textId="77777777" w:rsidR="000025B9" w:rsidRPr="000025B9" w:rsidRDefault="000025B9" w:rsidP="000025B9">
      <w:pPr>
        <w:jc w:val="both"/>
        <w:rPr>
          <w:rFonts w:ascii="Segoe UI" w:hAnsi="Segoe UI" w:cs="Segoe UI"/>
        </w:rPr>
      </w:pPr>
      <w:r w:rsidRPr="000025B9">
        <w:rPr>
          <w:rFonts w:ascii="Segoe UI" w:hAnsi="Segoe UI" w:cs="Segoe UI"/>
        </w:rPr>
        <w:t xml:space="preserve">Serious bullying, including serious cyberbullying, is a criminal offence and may be referred to Victoria Police. For more information, see: </w:t>
      </w:r>
      <w:hyperlink r:id="rId12" w:history="1">
        <w:r w:rsidRPr="000025B9">
          <w:rPr>
            <w:rStyle w:val="Hyperlink"/>
            <w:rFonts w:ascii="Segoe UI" w:hAnsi="Segoe UI" w:cs="Segoe UI"/>
          </w:rPr>
          <w:t>Brodie’s Law.</w:t>
        </w:r>
      </w:hyperlink>
    </w:p>
    <w:p w14:paraId="5A4F5843" w14:textId="77777777" w:rsidR="000025B9" w:rsidRPr="000025B9" w:rsidRDefault="000025B9" w:rsidP="000025B9">
      <w:pPr>
        <w:pStyle w:val="Heading3"/>
        <w:spacing w:after="120" w:line="240" w:lineRule="auto"/>
        <w:jc w:val="both"/>
        <w:rPr>
          <w:rFonts w:ascii="Segoe UI" w:hAnsi="Segoe UI" w:cs="Segoe UI"/>
          <w:b/>
          <w:color w:val="000000" w:themeColor="text1"/>
          <w:sz w:val="22"/>
          <w:szCs w:val="22"/>
        </w:rPr>
      </w:pPr>
      <w:r w:rsidRPr="000025B9">
        <w:rPr>
          <w:rFonts w:ascii="Segoe UI" w:hAnsi="Segoe UI" w:cs="Segoe UI"/>
          <w:b/>
          <w:color w:val="000000" w:themeColor="text1"/>
          <w:sz w:val="22"/>
          <w:szCs w:val="22"/>
        </w:rPr>
        <w:t xml:space="preserve">Responses to bullying behaviours </w:t>
      </w:r>
    </w:p>
    <w:p w14:paraId="30F9DF7A" w14:textId="583610AF" w:rsidR="000025B9" w:rsidRPr="000025B9" w:rsidRDefault="000025B9" w:rsidP="000025B9">
      <w:pPr>
        <w:jc w:val="both"/>
        <w:rPr>
          <w:rFonts w:ascii="Segoe UI" w:hAnsi="Segoe UI" w:cs="Segoe UI"/>
        </w:rPr>
      </w:pPr>
      <w:r w:rsidRPr="000025B9">
        <w:rPr>
          <w:rFonts w:ascii="Segoe UI" w:hAnsi="Segoe UI" w:cs="Segoe UI"/>
        </w:rPr>
        <w:t xml:space="preserve">When the school has sufficient information to understand the circumstances of the alleged bullying and the students involved, a number of strategies may be implemented to </w:t>
      </w:r>
      <w:r w:rsidRPr="000025B9">
        <w:rPr>
          <w:rFonts w:ascii="Segoe UI" w:hAnsi="Segoe UI" w:cs="Segoe UI"/>
        </w:rPr>
        <w:lastRenderedPageBreak/>
        <w:t xml:space="preserve">address the behaviour and support affected students in consultation with Student Wellbeing Team, teachers, Assistant Principal, Principal, Department of Education and Training specialist staff etc. </w:t>
      </w:r>
    </w:p>
    <w:p w14:paraId="7CFF1CB0" w14:textId="6836EFA7" w:rsidR="00545269" w:rsidRDefault="000025B9" w:rsidP="000025B9">
      <w:pPr>
        <w:jc w:val="both"/>
        <w:rPr>
          <w:rFonts w:ascii="Segoe UI" w:hAnsi="Segoe UI" w:cs="Segoe UI"/>
        </w:rPr>
      </w:pPr>
      <w:r w:rsidRPr="000025B9">
        <w:rPr>
          <w:rFonts w:ascii="Segoe UI" w:hAnsi="Segoe UI" w:cs="Segoe UI"/>
        </w:rPr>
        <w:t xml:space="preserve">A number of factors will be considered when determining the most appropriate response to the behaviour. When making a decision about how to respond to bullying behaviour, </w:t>
      </w:r>
      <w:r w:rsidR="00545269">
        <w:rPr>
          <w:rFonts w:ascii="Segoe UI" w:hAnsi="Segoe UI" w:cs="Segoe UI"/>
        </w:rPr>
        <w:t xml:space="preserve">Federation schools </w:t>
      </w:r>
      <w:r w:rsidRPr="000025B9">
        <w:rPr>
          <w:rFonts w:ascii="Segoe UI" w:hAnsi="Segoe UI" w:cs="Segoe UI"/>
        </w:rPr>
        <w:t>will consider:</w:t>
      </w:r>
      <w:r w:rsidR="00545269">
        <w:rPr>
          <w:rFonts w:ascii="Segoe UI" w:hAnsi="Segoe UI" w:cs="Segoe UI"/>
        </w:rPr>
        <w:br w:type="page"/>
      </w:r>
    </w:p>
    <w:p w14:paraId="1E94D90C" w14:textId="4F57731B" w:rsidR="000025B9" w:rsidRDefault="000025B9" w:rsidP="000025B9">
      <w:pPr>
        <w:jc w:val="both"/>
        <w:rPr>
          <w:rFonts w:ascii="Segoe UI" w:hAnsi="Segoe UI" w:cs="Segoe UI"/>
        </w:rPr>
      </w:pPr>
    </w:p>
    <w:p w14:paraId="68E7B32A" w14:textId="77777777" w:rsidR="00545269" w:rsidRPr="000025B9" w:rsidRDefault="00545269" w:rsidP="000025B9">
      <w:pPr>
        <w:jc w:val="both"/>
        <w:rPr>
          <w:rFonts w:ascii="Segoe UI" w:hAnsi="Segoe UI" w:cs="Segoe UI"/>
        </w:rPr>
      </w:pPr>
    </w:p>
    <w:p w14:paraId="321A417F" w14:textId="77777777" w:rsidR="000025B9" w:rsidRPr="000025B9" w:rsidRDefault="000025B9" w:rsidP="000025B9">
      <w:pPr>
        <w:pStyle w:val="ListParagraph"/>
        <w:numPr>
          <w:ilvl w:val="0"/>
          <w:numId w:val="48"/>
        </w:numPr>
        <w:spacing w:before="0" w:after="160" w:line="259" w:lineRule="auto"/>
        <w:jc w:val="both"/>
        <w:rPr>
          <w:rFonts w:ascii="Segoe UI" w:hAnsi="Segoe UI" w:cs="Segoe UI"/>
        </w:rPr>
      </w:pPr>
      <w:r w:rsidRPr="000025B9">
        <w:rPr>
          <w:rFonts w:ascii="Segoe UI" w:hAnsi="Segoe UI" w:cs="Segoe UI"/>
        </w:rPr>
        <w:t xml:space="preserve">the age and maturity of the students involved </w:t>
      </w:r>
    </w:p>
    <w:p w14:paraId="344F765C" w14:textId="77777777" w:rsidR="000025B9" w:rsidRPr="000025B9" w:rsidRDefault="000025B9" w:rsidP="000025B9">
      <w:pPr>
        <w:pStyle w:val="ListParagraph"/>
        <w:numPr>
          <w:ilvl w:val="0"/>
          <w:numId w:val="48"/>
        </w:numPr>
        <w:spacing w:before="0" w:after="160" w:line="259" w:lineRule="auto"/>
        <w:jc w:val="both"/>
        <w:rPr>
          <w:rFonts w:ascii="Segoe UI" w:hAnsi="Segoe UI" w:cs="Segoe UI"/>
        </w:rPr>
      </w:pPr>
      <w:r w:rsidRPr="000025B9">
        <w:rPr>
          <w:rFonts w:ascii="Segoe UI" w:hAnsi="Segoe UI" w:cs="Segoe UI"/>
        </w:rPr>
        <w:t>the severity and frequency of the bullying, and the impact it has had on the target student</w:t>
      </w:r>
    </w:p>
    <w:p w14:paraId="677C7D5D" w14:textId="77777777" w:rsidR="000025B9" w:rsidRPr="000025B9" w:rsidRDefault="000025B9" w:rsidP="000025B9">
      <w:pPr>
        <w:pStyle w:val="ListParagraph"/>
        <w:numPr>
          <w:ilvl w:val="0"/>
          <w:numId w:val="48"/>
        </w:numPr>
        <w:spacing w:before="0" w:after="160" w:line="259" w:lineRule="auto"/>
        <w:jc w:val="both"/>
        <w:rPr>
          <w:rFonts w:ascii="Segoe UI" w:hAnsi="Segoe UI" w:cs="Segoe UI"/>
        </w:rPr>
      </w:pPr>
      <w:r w:rsidRPr="000025B9">
        <w:rPr>
          <w:rFonts w:ascii="Segoe UI" w:hAnsi="Segoe UI" w:cs="Segoe UI"/>
        </w:rPr>
        <w:t>whether the student/s engaging in bullying behaviour have displayed similar behaviour before</w:t>
      </w:r>
    </w:p>
    <w:p w14:paraId="2DE23FBD" w14:textId="77777777" w:rsidR="000025B9" w:rsidRPr="000025B9" w:rsidRDefault="000025B9" w:rsidP="000025B9">
      <w:pPr>
        <w:pStyle w:val="ListParagraph"/>
        <w:numPr>
          <w:ilvl w:val="0"/>
          <w:numId w:val="48"/>
        </w:numPr>
        <w:spacing w:before="0" w:after="160" w:line="259" w:lineRule="auto"/>
        <w:jc w:val="both"/>
        <w:rPr>
          <w:rFonts w:ascii="Segoe UI" w:hAnsi="Segoe UI" w:cs="Segoe UI"/>
        </w:rPr>
      </w:pPr>
      <w:r w:rsidRPr="000025B9">
        <w:rPr>
          <w:rFonts w:ascii="Segoe UI" w:hAnsi="Segoe UI" w:cs="Segoe UI"/>
        </w:rPr>
        <w:t>whether the bullying took place in a group or one-to-one context</w:t>
      </w:r>
    </w:p>
    <w:p w14:paraId="5BB3FF2A" w14:textId="77777777" w:rsidR="000025B9" w:rsidRPr="000025B9" w:rsidRDefault="000025B9" w:rsidP="000025B9">
      <w:pPr>
        <w:pStyle w:val="ListParagraph"/>
        <w:numPr>
          <w:ilvl w:val="0"/>
          <w:numId w:val="48"/>
        </w:numPr>
        <w:spacing w:before="0" w:after="160" w:line="259" w:lineRule="auto"/>
        <w:jc w:val="both"/>
        <w:rPr>
          <w:rFonts w:ascii="Segoe UI" w:hAnsi="Segoe UI" w:cs="Segoe UI"/>
        </w:rPr>
      </w:pPr>
      <w:r w:rsidRPr="000025B9">
        <w:rPr>
          <w:rFonts w:ascii="Segoe UI" w:hAnsi="Segoe UI" w:cs="Segoe UI"/>
        </w:rPr>
        <w:t>whether the students engaging in bullying behaviour demonstrates insight or remorse for their behaviour</w:t>
      </w:r>
    </w:p>
    <w:p w14:paraId="2350CF5E" w14:textId="77777777" w:rsidR="000025B9" w:rsidRPr="000025B9" w:rsidRDefault="000025B9" w:rsidP="000025B9">
      <w:pPr>
        <w:pStyle w:val="ListParagraph"/>
        <w:numPr>
          <w:ilvl w:val="0"/>
          <w:numId w:val="48"/>
        </w:numPr>
        <w:spacing w:before="0" w:after="160" w:line="259" w:lineRule="auto"/>
        <w:jc w:val="both"/>
        <w:rPr>
          <w:rFonts w:ascii="Segoe UI" w:hAnsi="Segoe UI" w:cs="Segoe UI"/>
        </w:rPr>
      </w:pPr>
      <w:r w:rsidRPr="000025B9">
        <w:rPr>
          <w:rFonts w:ascii="Segoe UI" w:hAnsi="Segoe UI" w:cs="Segoe UI"/>
        </w:rPr>
        <w:t>the alleged motive of the behaviour, including any element of provocation.</w:t>
      </w:r>
    </w:p>
    <w:p w14:paraId="6E300C35" w14:textId="5DEDC397" w:rsidR="000025B9" w:rsidRPr="000025B9" w:rsidRDefault="00545269" w:rsidP="000025B9">
      <w:pPr>
        <w:jc w:val="both"/>
        <w:rPr>
          <w:rFonts w:ascii="Segoe UI" w:hAnsi="Segoe UI" w:cs="Segoe UI"/>
        </w:rPr>
      </w:pPr>
      <w:r>
        <w:rPr>
          <w:rFonts w:ascii="Segoe UI" w:hAnsi="Segoe UI" w:cs="Segoe UI"/>
        </w:rPr>
        <w:t xml:space="preserve">Federation schools </w:t>
      </w:r>
      <w:r w:rsidR="000025B9" w:rsidRPr="000025B9">
        <w:rPr>
          <w:rFonts w:ascii="Segoe UI" w:hAnsi="Segoe UI" w:cs="Segoe UI"/>
        </w:rPr>
        <w:t>may implement all, or some of the following responses to bullying behaviours:</w:t>
      </w:r>
    </w:p>
    <w:p w14:paraId="44513CE6" w14:textId="35C6A4B9"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 xml:space="preserve">Offer counselling support to the target student or students. </w:t>
      </w:r>
    </w:p>
    <w:p w14:paraId="7B9A0FE7" w14:textId="0BF7A020"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Offer counselling support to the students engaging in bullying behaviour.</w:t>
      </w:r>
    </w:p>
    <w:p w14:paraId="606114A4" w14:textId="3744B017"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Offer counselling support to affected students, including witnesses and/or friends of the target student.</w:t>
      </w:r>
    </w:p>
    <w:p w14:paraId="0761BE02" w14:textId="77777777"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Facilitate a restorative practice meeting with all or some of the students involved. The objective of restorative practice is to repair relationships that have been damaged by bringing about a sense of remorse and restorative action on the part of the person who has bullied someone and forgiveness by the person who has been bullied.</w:t>
      </w:r>
    </w:p>
    <w:p w14:paraId="45F9A5B3" w14:textId="77777777" w:rsidR="0054526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 xml:space="preserve">Facilitate a mediation between some or all of the students involved to help to encourage students to take responsibility for their behaviour and explore underlying reasons for conflict or grievance. Mediation is only suitable if all students are </w:t>
      </w:r>
      <w:r w:rsidRPr="000025B9">
        <w:rPr>
          <w:rFonts w:ascii="Segoe UI" w:hAnsi="Segoe UI" w:cs="Segoe UI"/>
        </w:rPr>
        <w:lastRenderedPageBreak/>
        <w:t>involved voluntarily and demonstrate a willingness to engage in the mediation process.</w:t>
      </w:r>
    </w:p>
    <w:p w14:paraId="158F5685" w14:textId="77777777"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Facilitate a process using the Support Group Method, involving the target student(s), the students engaging in bullying behaviour and a group of students who are likely to be supportive of the target(s).</w:t>
      </w:r>
    </w:p>
    <w:p w14:paraId="36F6ECC1" w14:textId="77777777"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 xml:space="preserve">Implement a Method of Shared Concern process with all students involved in the bullying.  </w:t>
      </w:r>
    </w:p>
    <w:p w14:paraId="39E58A0C" w14:textId="77777777"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Facilitate a Student Support Group meeting and/or Behaviour Support Plan for affected students.</w:t>
      </w:r>
    </w:p>
    <w:p w14:paraId="35EDB159" w14:textId="4A0D92C6"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 xml:space="preserve">Prepare a Safety Plan or Individual Management Plan restricting contact between target and students engaging in bullying behaviour. </w:t>
      </w:r>
    </w:p>
    <w:p w14:paraId="7AB965A4" w14:textId="0A2F4AD0" w:rsidR="0054526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Provide discussion and/or mentoring for different social and emotional learning competencies of the students involved.</w:t>
      </w:r>
      <w:r w:rsidR="00545269">
        <w:rPr>
          <w:rFonts w:ascii="Segoe UI" w:hAnsi="Segoe UI" w:cs="Segoe UI"/>
        </w:rPr>
        <w:br w:type="page"/>
      </w:r>
    </w:p>
    <w:p w14:paraId="5355D365" w14:textId="0918E811" w:rsidR="000025B9" w:rsidRDefault="000025B9" w:rsidP="00545269">
      <w:pPr>
        <w:spacing w:before="0" w:after="160" w:line="259" w:lineRule="auto"/>
        <w:jc w:val="both"/>
        <w:rPr>
          <w:rFonts w:ascii="Segoe UI" w:hAnsi="Segoe UI" w:cs="Segoe UI"/>
        </w:rPr>
      </w:pPr>
    </w:p>
    <w:p w14:paraId="4F68BF99" w14:textId="77777777" w:rsidR="00090F3F" w:rsidRDefault="00090F3F" w:rsidP="00090F3F">
      <w:pPr>
        <w:pStyle w:val="ListParagraph"/>
        <w:spacing w:before="0" w:after="160" w:line="259" w:lineRule="auto"/>
        <w:jc w:val="both"/>
        <w:rPr>
          <w:rFonts w:ascii="Segoe UI" w:hAnsi="Segoe UI" w:cs="Segoe UI"/>
        </w:rPr>
      </w:pPr>
    </w:p>
    <w:p w14:paraId="357D3B44" w14:textId="3740E39D"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Monitor the behaviour of the students involved for an appropriate time and take follow up action if necessary.</w:t>
      </w:r>
    </w:p>
    <w:p w14:paraId="20576EC1" w14:textId="02996707"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 xml:space="preserve">Implement year group targeted strategies to reinforce positive behaviours. </w:t>
      </w:r>
    </w:p>
    <w:p w14:paraId="5540ADCA" w14:textId="77777777" w:rsidR="000025B9" w:rsidRPr="000025B9" w:rsidRDefault="000025B9" w:rsidP="000025B9">
      <w:pPr>
        <w:pStyle w:val="ListParagraph"/>
        <w:numPr>
          <w:ilvl w:val="0"/>
          <w:numId w:val="47"/>
        </w:numPr>
        <w:spacing w:before="0" w:after="160" w:line="259" w:lineRule="auto"/>
        <w:jc w:val="both"/>
        <w:rPr>
          <w:rFonts w:ascii="Segoe UI" w:hAnsi="Segoe UI" w:cs="Segoe UI"/>
        </w:rPr>
      </w:pPr>
      <w:r w:rsidRPr="000025B9">
        <w:rPr>
          <w:rFonts w:ascii="Segoe UI" w:hAnsi="Segoe UI" w:cs="Segoe UI"/>
        </w:rPr>
        <w:t xml:space="preserve">Implement disciplinary consequences for the students engaging in bullying behaviour, which may include removal of privileges, detention, suspension and/or expulsion consistent with our Student Wellbeing and Engagement policy, the Ministerial Order on Suspensions and Expulsions and any other relevant Department policy. </w:t>
      </w:r>
    </w:p>
    <w:p w14:paraId="2D5809C2" w14:textId="77777777" w:rsidR="000025B9" w:rsidRPr="000025B9" w:rsidRDefault="000025B9" w:rsidP="00090F3F">
      <w:pPr>
        <w:pStyle w:val="ListParagraph"/>
        <w:spacing w:before="0" w:after="0"/>
        <w:jc w:val="both"/>
        <w:rPr>
          <w:rFonts w:ascii="Segoe UI" w:hAnsi="Segoe UI" w:cs="Segoe UI"/>
        </w:rPr>
      </w:pPr>
    </w:p>
    <w:p w14:paraId="257B161E" w14:textId="013C064C" w:rsidR="000025B9" w:rsidRPr="000025B9" w:rsidRDefault="00545269" w:rsidP="00090F3F">
      <w:pPr>
        <w:spacing w:before="0" w:after="0"/>
        <w:jc w:val="both"/>
        <w:rPr>
          <w:rFonts w:ascii="Segoe UI" w:hAnsi="Segoe UI" w:cs="Segoe UI"/>
        </w:rPr>
      </w:pPr>
      <w:r>
        <w:rPr>
          <w:rFonts w:ascii="Segoe UI" w:hAnsi="Segoe UI" w:cs="Segoe UI"/>
        </w:rPr>
        <w:t xml:space="preserve">Federation schools </w:t>
      </w:r>
      <w:r w:rsidR="000025B9" w:rsidRPr="000025B9">
        <w:rPr>
          <w:rFonts w:ascii="Segoe UI" w:hAnsi="Segoe UI" w:cs="Segoe UI"/>
        </w:rPr>
        <w:t xml:space="preserve">understands the importance of monitoring and following up on the progress of students who have been involved in or affected by bullying behaviour. Where appropriate, school staff will also endeavour to provide parents and carers with updates on the management of bullying incidents.   </w:t>
      </w:r>
    </w:p>
    <w:p w14:paraId="49C05D0F" w14:textId="77777777" w:rsidR="000025B9" w:rsidRPr="000025B9" w:rsidRDefault="000025B9" w:rsidP="00090F3F">
      <w:pPr>
        <w:spacing w:before="0" w:after="0"/>
        <w:jc w:val="both"/>
        <w:rPr>
          <w:rFonts w:ascii="Segoe UI" w:hAnsi="Segoe UI" w:cs="Segoe UI"/>
        </w:rPr>
      </w:pPr>
    </w:p>
    <w:p w14:paraId="65260A8E" w14:textId="7A5AEE87" w:rsidR="00091419" w:rsidRDefault="000025B9" w:rsidP="00090F3F">
      <w:pPr>
        <w:spacing w:before="0" w:after="0"/>
        <w:jc w:val="both"/>
        <w:rPr>
          <w:rFonts w:ascii="Segoe UI" w:hAnsi="Segoe UI" w:cs="Segoe UI"/>
          <w:b/>
          <w:sz w:val="24"/>
        </w:rPr>
      </w:pPr>
      <w:r w:rsidRPr="000025B9">
        <w:rPr>
          <w:rFonts w:ascii="Segoe UI" w:hAnsi="Segoe UI" w:cs="Segoe UI"/>
        </w:rPr>
        <w:t xml:space="preserve">Staff are responsible for maintaining up to date records of the investigation of and responses to bullying behaviour. </w:t>
      </w:r>
    </w:p>
    <w:p w14:paraId="2628BC20" w14:textId="77777777" w:rsidR="00545269" w:rsidRDefault="00545269" w:rsidP="00090F3F">
      <w:pPr>
        <w:spacing w:before="0" w:after="0"/>
        <w:rPr>
          <w:rFonts w:ascii="Segoe UI" w:hAnsi="Segoe UI" w:cs="Segoe UI"/>
          <w:b/>
          <w:sz w:val="24"/>
        </w:rPr>
      </w:pPr>
    </w:p>
    <w:p w14:paraId="024B3E18" w14:textId="0D7D9779" w:rsidR="004A6664" w:rsidRDefault="004A6664" w:rsidP="00CA3F70">
      <w:pPr>
        <w:rPr>
          <w:rFonts w:ascii="Segoe UI" w:hAnsi="Segoe UI" w:cs="Segoe UI"/>
          <w:b/>
          <w:sz w:val="24"/>
        </w:rPr>
      </w:pPr>
      <w:r>
        <w:rPr>
          <w:rFonts w:ascii="Segoe UI" w:hAnsi="Segoe UI" w:cs="Segoe UI"/>
          <w:b/>
          <w:sz w:val="24"/>
        </w:rPr>
        <w:t xml:space="preserve">References </w:t>
      </w:r>
    </w:p>
    <w:p w14:paraId="3E26494E" w14:textId="77777777" w:rsidR="007F20C7" w:rsidRPr="007F20C7" w:rsidRDefault="007F20C7" w:rsidP="007F20C7">
      <w:pPr>
        <w:jc w:val="both"/>
        <w:rPr>
          <w:rFonts w:ascii="Segoe UI" w:hAnsi="Segoe UI" w:cs="Segoe UI"/>
        </w:rPr>
      </w:pPr>
      <w:r w:rsidRPr="007F20C7">
        <w:rPr>
          <w:rFonts w:ascii="Segoe UI" w:hAnsi="Segoe UI" w:cs="Segoe UI"/>
        </w:rPr>
        <w:t>The following websites and resources provide useful information on prevention and responding to bullying, as well as supporting students who have been the target of bullying behaviours:</w:t>
      </w:r>
    </w:p>
    <w:p w14:paraId="5DD70270" w14:textId="77777777" w:rsidR="007F20C7" w:rsidRPr="007F20C7" w:rsidRDefault="007A7020" w:rsidP="007F20C7">
      <w:pPr>
        <w:pStyle w:val="ListParagraph"/>
        <w:numPr>
          <w:ilvl w:val="0"/>
          <w:numId w:val="43"/>
        </w:numPr>
        <w:spacing w:before="0" w:after="160" w:line="259" w:lineRule="auto"/>
        <w:jc w:val="both"/>
        <w:rPr>
          <w:rFonts w:ascii="Segoe UI" w:hAnsi="Segoe UI" w:cs="Segoe UI"/>
        </w:rPr>
      </w:pPr>
      <w:hyperlink r:id="rId13" w:history="1">
        <w:r w:rsidR="007F20C7" w:rsidRPr="007F20C7">
          <w:rPr>
            <w:rStyle w:val="Hyperlink"/>
            <w:rFonts w:ascii="Segoe UI" w:hAnsi="Segoe UI" w:cs="Segoe UI"/>
          </w:rPr>
          <w:t>Bully Stoppers</w:t>
        </w:r>
      </w:hyperlink>
    </w:p>
    <w:p w14:paraId="1C855902" w14:textId="77777777" w:rsidR="007F20C7" w:rsidRPr="007F20C7" w:rsidRDefault="007A7020" w:rsidP="007F20C7">
      <w:pPr>
        <w:pStyle w:val="ListParagraph"/>
        <w:numPr>
          <w:ilvl w:val="0"/>
          <w:numId w:val="43"/>
        </w:numPr>
        <w:spacing w:before="0" w:after="160" w:line="259" w:lineRule="auto"/>
        <w:jc w:val="both"/>
        <w:rPr>
          <w:rFonts w:ascii="Segoe UI" w:hAnsi="Segoe UI" w:cs="Segoe UI"/>
        </w:rPr>
      </w:pPr>
      <w:hyperlink r:id="rId14" w:history="1">
        <w:r w:rsidR="007F20C7" w:rsidRPr="007F20C7">
          <w:rPr>
            <w:rStyle w:val="Hyperlink"/>
            <w:rFonts w:ascii="Segoe UI" w:hAnsi="Segoe UI" w:cs="Segoe UI"/>
          </w:rPr>
          <w:t>Kids Helpline</w:t>
        </w:r>
      </w:hyperlink>
    </w:p>
    <w:p w14:paraId="42B45ECB" w14:textId="77777777" w:rsidR="007F20C7" w:rsidRPr="007F20C7" w:rsidRDefault="007A7020" w:rsidP="007F20C7">
      <w:pPr>
        <w:pStyle w:val="ListParagraph"/>
        <w:numPr>
          <w:ilvl w:val="0"/>
          <w:numId w:val="43"/>
        </w:numPr>
        <w:spacing w:before="0" w:after="160" w:line="259" w:lineRule="auto"/>
        <w:jc w:val="both"/>
        <w:rPr>
          <w:rFonts w:ascii="Segoe UI" w:hAnsi="Segoe UI" w:cs="Segoe UI"/>
        </w:rPr>
      </w:pPr>
      <w:hyperlink r:id="rId15" w:history="1">
        <w:r w:rsidR="007F20C7" w:rsidRPr="007F20C7">
          <w:rPr>
            <w:rStyle w:val="Hyperlink"/>
            <w:rFonts w:ascii="Segoe UI" w:hAnsi="Segoe UI" w:cs="Segoe UI"/>
          </w:rPr>
          <w:t>Lifeline</w:t>
        </w:r>
      </w:hyperlink>
    </w:p>
    <w:p w14:paraId="1CA56D03" w14:textId="77777777" w:rsidR="007F20C7" w:rsidRPr="007F20C7" w:rsidRDefault="007A7020" w:rsidP="007F20C7">
      <w:pPr>
        <w:pStyle w:val="ListParagraph"/>
        <w:numPr>
          <w:ilvl w:val="0"/>
          <w:numId w:val="43"/>
        </w:numPr>
        <w:spacing w:before="0" w:after="160" w:line="259" w:lineRule="auto"/>
        <w:jc w:val="both"/>
        <w:rPr>
          <w:rStyle w:val="Hyperlink"/>
          <w:rFonts w:ascii="Segoe UI" w:hAnsi="Segoe UI" w:cs="Segoe UI"/>
        </w:rPr>
      </w:pPr>
      <w:hyperlink r:id="rId16" w:history="1">
        <w:r w:rsidR="007F20C7" w:rsidRPr="007F20C7">
          <w:rPr>
            <w:rStyle w:val="Hyperlink"/>
            <w:rFonts w:ascii="Segoe UI" w:hAnsi="Segoe UI" w:cs="Segoe UI"/>
          </w:rPr>
          <w:t>Bullying. No way!</w:t>
        </w:r>
      </w:hyperlink>
    </w:p>
    <w:p w14:paraId="1153C8B6" w14:textId="77777777" w:rsidR="007F20C7" w:rsidRPr="007F20C7" w:rsidRDefault="007A7020" w:rsidP="007F20C7">
      <w:pPr>
        <w:pStyle w:val="ListParagraph"/>
        <w:numPr>
          <w:ilvl w:val="0"/>
          <w:numId w:val="43"/>
        </w:numPr>
        <w:spacing w:before="0" w:after="160" w:line="259" w:lineRule="auto"/>
        <w:jc w:val="both"/>
        <w:rPr>
          <w:rFonts w:ascii="Segoe UI" w:hAnsi="Segoe UI" w:cs="Segoe UI"/>
        </w:rPr>
      </w:pPr>
      <w:hyperlink r:id="rId17" w:history="1">
        <w:r w:rsidR="007F20C7" w:rsidRPr="007F20C7">
          <w:rPr>
            <w:rStyle w:val="Hyperlink"/>
            <w:rFonts w:ascii="Segoe UI" w:hAnsi="Segoe UI" w:cs="Segoe UI"/>
          </w:rPr>
          <w:t>Student Wellbeing Hub</w:t>
        </w:r>
      </w:hyperlink>
    </w:p>
    <w:p w14:paraId="56479F92" w14:textId="77777777" w:rsidR="007F20C7" w:rsidRPr="007F20C7" w:rsidRDefault="007A7020" w:rsidP="007F20C7">
      <w:pPr>
        <w:pStyle w:val="ListParagraph"/>
        <w:numPr>
          <w:ilvl w:val="0"/>
          <w:numId w:val="43"/>
        </w:numPr>
        <w:spacing w:before="0" w:after="160" w:line="259" w:lineRule="auto"/>
        <w:jc w:val="both"/>
        <w:rPr>
          <w:rFonts w:ascii="Segoe UI" w:hAnsi="Segoe UI" w:cs="Segoe UI"/>
        </w:rPr>
      </w:pPr>
      <w:hyperlink r:id="rId18" w:history="1">
        <w:r w:rsidR="007F20C7" w:rsidRPr="007F20C7">
          <w:rPr>
            <w:rStyle w:val="Hyperlink"/>
            <w:rFonts w:ascii="Segoe UI" w:hAnsi="Segoe UI" w:cs="Segoe UI"/>
          </w:rPr>
          <w:t xml:space="preserve">Office of the </w:t>
        </w:r>
        <w:proofErr w:type="spellStart"/>
        <w:r w:rsidR="007F20C7" w:rsidRPr="007F20C7">
          <w:rPr>
            <w:rStyle w:val="Hyperlink"/>
            <w:rFonts w:ascii="Segoe UI" w:hAnsi="Segoe UI" w:cs="Segoe UI"/>
          </w:rPr>
          <w:t>eSafety</w:t>
        </w:r>
        <w:proofErr w:type="spellEnd"/>
        <w:r w:rsidR="007F20C7" w:rsidRPr="007F20C7">
          <w:rPr>
            <w:rStyle w:val="Hyperlink"/>
            <w:rFonts w:ascii="Segoe UI" w:hAnsi="Segoe UI" w:cs="Segoe UI"/>
          </w:rPr>
          <w:t xml:space="preserve"> Commissioner </w:t>
        </w:r>
      </w:hyperlink>
      <w:r w:rsidR="007F20C7" w:rsidRPr="007F20C7">
        <w:rPr>
          <w:rFonts w:ascii="Segoe UI" w:hAnsi="Segoe UI" w:cs="Segoe UI"/>
        </w:rPr>
        <w:t xml:space="preserve"> </w:t>
      </w:r>
    </w:p>
    <w:p w14:paraId="3B0CD498" w14:textId="35302585" w:rsidR="004A6664" w:rsidRDefault="004A6664" w:rsidP="00CA3F70">
      <w:pPr>
        <w:rPr>
          <w:rFonts w:ascii="Segoe UI" w:hAnsi="Segoe UI" w:cs="Segoe UI"/>
          <w:b/>
          <w:sz w:val="24"/>
        </w:rPr>
      </w:pPr>
      <w:r>
        <w:rPr>
          <w:rFonts w:ascii="Segoe UI" w:hAnsi="Segoe UI" w:cs="Segoe UI"/>
          <w:b/>
          <w:sz w:val="24"/>
        </w:rPr>
        <w:t xml:space="preserve">Related Policy </w:t>
      </w:r>
    </w:p>
    <w:p w14:paraId="26B27F39" w14:textId="77777777" w:rsidR="002C5E87" w:rsidRDefault="002C5E87" w:rsidP="002C5E87">
      <w:pPr>
        <w:jc w:val="both"/>
        <w:rPr>
          <w:rFonts w:ascii="Segoe UI" w:hAnsi="Segoe UI" w:cs="Segoe UI"/>
        </w:rPr>
      </w:pPr>
      <w:r w:rsidRPr="002C5E87">
        <w:rPr>
          <w:rFonts w:ascii="Segoe UI" w:hAnsi="Segoe UI" w:cs="Segoe UI"/>
        </w:rPr>
        <w:t xml:space="preserve">This policy should be read in conjunction with the following school policies: </w:t>
      </w:r>
    </w:p>
    <w:p w14:paraId="7CC54201" w14:textId="4BF23A46" w:rsidR="002C5E87" w:rsidRPr="002C5E87" w:rsidRDefault="002C5E87" w:rsidP="002C5E87">
      <w:pPr>
        <w:pStyle w:val="ListParagraph"/>
        <w:numPr>
          <w:ilvl w:val="0"/>
          <w:numId w:val="42"/>
        </w:numPr>
        <w:spacing w:before="0" w:after="160" w:line="259" w:lineRule="auto"/>
        <w:jc w:val="both"/>
        <w:rPr>
          <w:rFonts w:ascii="Segoe UI" w:hAnsi="Segoe UI" w:cs="Segoe UI"/>
        </w:rPr>
      </w:pPr>
      <w:r w:rsidRPr="002C5E87">
        <w:rPr>
          <w:rFonts w:ascii="Segoe UI" w:hAnsi="Segoe UI" w:cs="Segoe UI"/>
        </w:rPr>
        <w:t>Statement of Values and School Philosophy</w:t>
      </w:r>
    </w:p>
    <w:p w14:paraId="36821C98" w14:textId="77777777" w:rsidR="002C5E87" w:rsidRPr="002C5E87" w:rsidRDefault="002C5E87" w:rsidP="002C5E87">
      <w:pPr>
        <w:pStyle w:val="ListParagraph"/>
        <w:numPr>
          <w:ilvl w:val="0"/>
          <w:numId w:val="42"/>
        </w:numPr>
        <w:spacing w:before="0" w:after="160" w:line="259" w:lineRule="auto"/>
        <w:jc w:val="both"/>
        <w:rPr>
          <w:rFonts w:ascii="Segoe UI" w:hAnsi="Segoe UI" w:cs="Segoe UI"/>
        </w:rPr>
      </w:pPr>
      <w:r w:rsidRPr="002C5E87">
        <w:rPr>
          <w:rFonts w:ascii="Segoe UI" w:hAnsi="Segoe UI" w:cs="Segoe UI"/>
        </w:rPr>
        <w:t>Student Wellbeing and Engagement Policy</w:t>
      </w:r>
    </w:p>
    <w:p w14:paraId="388FD35A" w14:textId="77777777" w:rsidR="002C5E87" w:rsidRPr="002C5E87" w:rsidRDefault="002C5E87" w:rsidP="002C5E87">
      <w:pPr>
        <w:pStyle w:val="ListParagraph"/>
        <w:numPr>
          <w:ilvl w:val="0"/>
          <w:numId w:val="42"/>
        </w:numPr>
        <w:spacing w:before="0" w:after="160" w:line="259" w:lineRule="auto"/>
        <w:jc w:val="both"/>
        <w:rPr>
          <w:rFonts w:ascii="Segoe UI" w:hAnsi="Segoe UI" w:cs="Segoe UI"/>
        </w:rPr>
      </w:pPr>
      <w:r w:rsidRPr="002C5E87">
        <w:rPr>
          <w:rFonts w:ascii="Segoe UI" w:hAnsi="Segoe UI" w:cs="Segoe UI"/>
        </w:rPr>
        <w:t>Parent Complaints policy</w:t>
      </w:r>
    </w:p>
    <w:p w14:paraId="00ABFF43" w14:textId="77777777" w:rsidR="002C5E87" w:rsidRPr="002C5E87" w:rsidRDefault="002C5E87" w:rsidP="002C5E87">
      <w:pPr>
        <w:pStyle w:val="ListParagraph"/>
        <w:numPr>
          <w:ilvl w:val="0"/>
          <w:numId w:val="42"/>
        </w:numPr>
        <w:spacing w:before="0" w:after="160" w:line="259" w:lineRule="auto"/>
        <w:jc w:val="both"/>
        <w:rPr>
          <w:rFonts w:ascii="Segoe UI" w:hAnsi="Segoe UI" w:cs="Segoe UI"/>
        </w:rPr>
      </w:pPr>
      <w:r w:rsidRPr="002C5E87">
        <w:rPr>
          <w:rFonts w:ascii="Segoe UI" w:hAnsi="Segoe UI" w:cs="Segoe UI"/>
        </w:rPr>
        <w:t>Duty of Care Policy</w:t>
      </w:r>
    </w:p>
    <w:p w14:paraId="00CD4567" w14:textId="5C307807" w:rsidR="002C5E87" w:rsidRPr="00545269" w:rsidRDefault="002C5E87" w:rsidP="004F171F">
      <w:pPr>
        <w:pStyle w:val="ListParagraph"/>
        <w:numPr>
          <w:ilvl w:val="0"/>
          <w:numId w:val="42"/>
        </w:numPr>
        <w:spacing w:before="0" w:after="160" w:line="259" w:lineRule="auto"/>
        <w:jc w:val="both"/>
        <w:rPr>
          <w:rFonts w:ascii="Segoe UI" w:hAnsi="Segoe UI" w:cs="Segoe UI"/>
        </w:rPr>
      </w:pPr>
      <w:r w:rsidRPr="00545269">
        <w:rPr>
          <w:rFonts w:ascii="Segoe UI" w:hAnsi="Segoe UI" w:cs="Segoe UI"/>
        </w:rPr>
        <w:t>Inclusion and Diversity Policy</w:t>
      </w:r>
    </w:p>
    <w:p w14:paraId="022634E4" w14:textId="3F907099" w:rsidR="004A6664" w:rsidRDefault="004A6664" w:rsidP="00CA3F70">
      <w:pPr>
        <w:rPr>
          <w:rFonts w:ascii="Segoe UI" w:hAnsi="Segoe UI" w:cs="Segoe UI"/>
          <w:b/>
          <w:sz w:val="24"/>
        </w:rPr>
      </w:pPr>
      <w:r>
        <w:rPr>
          <w:rFonts w:ascii="Segoe UI" w:hAnsi="Segoe UI" w:cs="Segoe UI"/>
          <w:b/>
          <w:sz w:val="24"/>
        </w:rPr>
        <w:t>Evaluation</w:t>
      </w:r>
    </w:p>
    <w:p w14:paraId="08C250F8" w14:textId="0C1E434D" w:rsidR="003013D2" w:rsidRDefault="004A6664" w:rsidP="004A6664">
      <w:pPr>
        <w:rPr>
          <w:rFonts w:ascii="Segoe UI" w:hAnsi="Segoe UI" w:cs="Segoe UI"/>
          <w:b/>
          <w:sz w:val="24"/>
        </w:rPr>
      </w:pPr>
      <w:r>
        <w:rPr>
          <w:rFonts w:ascii="Segoe UI" w:hAnsi="Segoe UI" w:cs="Segoe UI"/>
        </w:rPr>
        <w:t>This policy will be reviewed as part of a three-year cycle.</w:t>
      </w:r>
      <w:bookmarkStart w:id="0" w:name="_GoBack"/>
      <w:bookmarkEnd w:id="0"/>
    </w:p>
    <w:sectPr w:rsidR="003013D2">
      <w:headerReference w:type="even" r:id="rId19"/>
      <w:head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2F1B3" w14:textId="77777777" w:rsidR="00667344" w:rsidRDefault="00667344" w:rsidP="00403E7D">
      <w:pPr>
        <w:spacing w:after="0"/>
      </w:pPr>
      <w:r>
        <w:separator/>
      </w:r>
    </w:p>
  </w:endnote>
  <w:endnote w:type="continuationSeparator" w:id="0">
    <w:p w14:paraId="02F2C34E" w14:textId="77777777" w:rsidR="00667344" w:rsidRDefault="00667344" w:rsidP="00403E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FEF7D" w14:textId="77777777" w:rsidR="00667344" w:rsidRDefault="00667344" w:rsidP="00403E7D">
      <w:pPr>
        <w:spacing w:after="0"/>
      </w:pPr>
      <w:r>
        <w:separator/>
      </w:r>
    </w:p>
  </w:footnote>
  <w:footnote w:type="continuationSeparator" w:id="0">
    <w:p w14:paraId="7194DBDC" w14:textId="77777777" w:rsidR="00667344" w:rsidRDefault="00667344" w:rsidP="00403E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1BE67" w14:textId="77777777" w:rsidR="00403E7D" w:rsidRDefault="007A7020">
    <w:pPr>
      <w:pStyle w:val="Header"/>
    </w:pPr>
    <w:r>
      <w:rPr>
        <w:noProof/>
        <w:lang w:eastAsia="en-AU"/>
      </w:rPr>
      <w:pict w14:anchorId="0780A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8" o:spid="_x0000_s2053" type="#_x0000_t75" style="position:absolute;margin-left:0;margin-top:0;width:577.3pt;height:816.6pt;z-index:-251657216;mso-position-horizontal:center;mso-position-horizontal-relative:margin;mso-position-vertical:center;mso-position-vertical-relative:margin" o:allowincell="f">
          <v:imagedata r:id="rId1" o:title="20170805_Letterhead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D0D3C" w14:textId="77777777" w:rsidR="00403E7D" w:rsidRDefault="007A7020">
    <w:pPr>
      <w:pStyle w:val="Header"/>
    </w:pPr>
    <w:r>
      <w:rPr>
        <w:noProof/>
        <w:lang w:eastAsia="en-AU"/>
      </w:rPr>
      <w:pict w14:anchorId="41C20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9" o:spid="_x0000_s2054" type="#_x0000_t75" style="position:absolute;margin-left:0;margin-top:0;width:577.3pt;height:816.6pt;z-index:-251656192;mso-position-horizontal:center;mso-position-horizontal-relative:margin;mso-position-vertical:center;mso-position-vertical-relative:margin" o:allowincell="f">
          <v:imagedata r:id="rId1" o:title="20170805_Letterhead_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F0D7D" w14:textId="77777777" w:rsidR="00403E7D" w:rsidRDefault="007A7020">
    <w:pPr>
      <w:pStyle w:val="Header"/>
    </w:pPr>
    <w:r>
      <w:rPr>
        <w:noProof/>
        <w:lang w:eastAsia="en-AU"/>
      </w:rPr>
      <w:pict w14:anchorId="4A5DA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7" o:spid="_x0000_s2052" type="#_x0000_t75" style="position:absolute;margin-left:0;margin-top:0;width:577.3pt;height:816.6pt;z-index:-251658240;mso-position-horizontal:center;mso-position-horizontal-relative:margin;mso-position-vertical:center;mso-position-vertical-relative:margin" o:allowincell="f">
          <v:imagedata r:id="rId1" o:title="20170805_Letterhea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50E4"/>
    <w:multiLevelType w:val="hybridMultilevel"/>
    <w:tmpl w:val="093EC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54E16"/>
    <w:multiLevelType w:val="hybridMultilevel"/>
    <w:tmpl w:val="C2886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36254"/>
    <w:multiLevelType w:val="hybridMultilevel"/>
    <w:tmpl w:val="D57EF28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757BA7"/>
    <w:multiLevelType w:val="hybridMultilevel"/>
    <w:tmpl w:val="35FC7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E67858"/>
    <w:multiLevelType w:val="hybridMultilevel"/>
    <w:tmpl w:val="2FB23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7A18A4"/>
    <w:multiLevelType w:val="hybridMultilevel"/>
    <w:tmpl w:val="2076A4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057EE7"/>
    <w:multiLevelType w:val="hybridMultilevel"/>
    <w:tmpl w:val="4BA8F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C4026"/>
    <w:multiLevelType w:val="hybridMultilevel"/>
    <w:tmpl w:val="6FA6BB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4012FE6"/>
    <w:multiLevelType w:val="hybridMultilevel"/>
    <w:tmpl w:val="7CD2E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B18FB"/>
    <w:multiLevelType w:val="hybridMultilevel"/>
    <w:tmpl w:val="11BE0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D636D8"/>
    <w:multiLevelType w:val="hybridMultilevel"/>
    <w:tmpl w:val="7E7CE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2314B6"/>
    <w:multiLevelType w:val="hybridMultilevel"/>
    <w:tmpl w:val="64E88F8A"/>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2" w15:restartNumberingAfterBreak="0">
    <w:nsid w:val="20CD20AC"/>
    <w:multiLevelType w:val="hybridMultilevel"/>
    <w:tmpl w:val="55180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3F25C3"/>
    <w:multiLevelType w:val="hybridMultilevel"/>
    <w:tmpl w:val="BEB01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66764A5"/>
    <w:multiLevelType w:val="hybridMultilevel"/>
    <w:tmpl w:val="9322F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904491"/>
    <w:multiLevelType w:val="hybridMultilevel"/>
    <w:tmpl w:val="49D4A8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6ED6FD7"/>
    <w:multiLevelType w:val="hybridMultilevel"/>
    <w:tmpl w:val="C590D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355A3"/>
    <w:multiLevelType w:val="hybridMultilevel"/>
    <w:tmpl w:val="DD5EE6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A7E4009"/>
    <w:multiLevelType w:val="hybridMultilevel"/>
    <w:tmpl w:val="A93AB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B53F9F"/>
    <w:multiLevelType w:val="hybridMultilevel"/>
    <w:tmpl w:val="03762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097AA4"/>
    <w:multiLevelType w:val="hybridMultilevel"/>
    <w:tmpl w:val="53FE97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A7132A"/>
    <w:multiLevelType w:val="hybridMultilevel"/>
    <w:tmpl w:val="C86EB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0F2BFB"/>
    <w:multiLevelType w:val="hybridMultilevel"/>
    <w:tmpl w:val="DF30E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83592F"/>
    <w:multiLevelType w:val="hybridMultilevel"/>
    <w:tmpl w:val="47608ECC"/>
    <w:lvl w:ilvl="0" w:tplc="B9CEBCC6">
      <w:start w:val="1"/>
      <w:numFmt w:val="decimal"/>
      <w:lvlText w:val="%1."/>
      <w:lvlJc w:val="left"/>
      <w:pPr>
        <w:ind w:left="1637" w:hanging="360"/>
      </w:pPr>
      <w:rPr>
        <w:rFonts w:asciiTheme="minorHAnsi" w:hAnsiTheme="minorHAnsi" w:cstheme="minorHAnsi"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24" w15:restartNumberingAfterBreak="0">
    <w:nsid w:val="44BD46F5"/>
    <w:multiLevelType w:val="hybridMultilevel"/>
    <w:tmpl w:val="C734CA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9D5421"/>
    <w:multiLevelType w:val="hybridMultilevel"/>
    <w:tmpl w:val="7F1E2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A97B7D"/>
    <w:multiLevelType w:val="hybridMultilevel"/>
    <w:tmpl w:val="98686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69155D"/>
    <w:multiLevelType w:val="hybridMultilevel"/>
    <w:tmpl w:val="9FCA88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2B75FB"/>
    <w:multiLevelType w:val="hybridMultilevel"/>
    <w:tmpl w:val="BBCAB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CD2458"/>
    <w:multiLevelType w:val="hybridMultilevel"/>
    <w:tmpl w:val="751AC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8D7977"/>
    <w:multiLevelType w:val="hybridMultilevel"/>
    <w:tmpl w:val="3DA67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A95835"/>
    <w:multiLevelType w:val="hybridMultilevel"/>
    <w:tmpl w:val="77162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8A76FB"/>
    <w:multiLevelType w:val="hybridMultilevel"/>
    <w:tmpl w:val="ABAA4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1B0E67"/>
    <w:multiLevelType w:val="hybridMultilevel"/>
    <w:tmpl w:val="66787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8323D1"/>
    <w:multiLevelType w:val="hybridMultilevel"/>
    <w:tmpl w:val="946ECF1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15:restartNumberingAfterBreak="0">
    <w:nsid w:val="63E91E91"/>
    <w:multiLevelType w:val="hybridMultilevel"/>
    <w:tmpl w:val="DFB6FB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4402CEF"/>
    <w:multiLevelType w:val="hybridMultilevel"/>
    <w:tmpl w:val="023C1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A078D0"/>
    <w:multiLevelType w:val="hybridMultilevel"/>
    <w:tmpl w:val="27F67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D75967"/>
    <w:multiLevelType w:val="hybridMultilevel"/>
    <w:tmpl w:val="33304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11254F"/>
    <w:multiLevelType w:val="hybridMultilevel"/>
    <w:tmpl w:val="16C27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314BA9"/>
    <w:multiLevelType w:val="hybridMultilevel"/>
    <w:tmpl w:val="CBDC6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720C17"/>
    <w:multiLevelType w:val="hybridMultilevel"/>
    <w:tmpl w:val="25DCB596"/>
    <w:lvl w:ilvl="0" w:tplc="93FC9C4E">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395338"/>
    <w:multiLevelType w:val="hybridMultilevel"/>
    <w:tmpl w:val="5C7424A4"/>
    <w:lvl w:ilvl="0" w:tplc="0C090015">
      <w:start w:val="1"/>
      <w:numFmt w:val="upp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28C3F23"/>
    <w:multiLevelType w:val="hybridMultilevel"/>
    <w:tmpl w:val="CC3EE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2D5AEF"/>
    <w:multiLevelType w:val="hybridMultilevel"/>
    <w:tmpl w:val="AFBE9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4E42230"/>
    <w:multiLevelType w:val="hybridMultilevel"/>
    <w:tmpl w:val="69AA046C"/>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5797FEF"/>
    <w:multiLevelType w:val="hybridMultilevel"/>
    <w:tmpl w:val="B518D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4B79C5"/>
    <w:multiLevelType w:val="hybridMultilevel"/>
    <w:tmpl w:val="BA6C4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F6E7F40"/>
    <w:multiLevelType w:val="hybridMultilevel"/>
    <w:tmpl w:val="05F8784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41"/>
  </w:num>
  <w:num w:numId="3">
    <w:abstractNumId w:val="1"/>
  </w:num>
  <w:num w:numId="4">
    <w:abstractNumId w:val="28"/>
  </w:num>
  <w:num w:numId="5">
    <w:abstractNumId w:val="3"/>
  </w:num>
  <w:num w:numId="6">
    <w:abstractNumId w:val="14"/>
  </w:num>
  <w:num w:numId="7">
    <w:abstractNumId w:val="36"/>
  </w:num>
  <w:num w:numId="8">
    <w:abstractNumId w:val="16"/>
  </w:num>
  <w:num w:numId="9">
    <w:abstractNumId w:val="43"/>
  </w:num>
  <w:num w:numId="10">
    <w:abstractNumId w:val="38"/>
  </w:num>
  <w:num w:numId="11">
    <w:abstractNumId w:val="29"/>
  </w:num>
  <w:num w:numId="12">
    <w:abstractNumId w:val="10"/>
  </w:num>
  <w:num w:numId="13">
    <w:abstractNumId w:val="11"/>
  </w:num>
  <w:num w:numId="14">
    <w:abstractNumId w:val="46"/>
  </w:num>
  <w:num w:numId="15">
    <w:abstractNumId w:val="0"/>
  </w:num>
  <w:num w:numId="16">
    <w:abstractNumId w:val="32"/>
  </w:num>
  <w:num w:numId="17">
    <w:abstractNumId w:val="37"/>
  </w:num>
  <w:num w:numId="18">
    <w:abstractNumId w:val="42"/>
  </w:num>
  <w:num w:numId="19">
    <w:abstractNumId w:val="9"/>
  </w:num>
  <w:num w:numId="20">
    <w:abstractNumId w:val="31"/>
  </w:num>
  <w:num w:numId="21">
    <w:abstractNumId w:val="20"/>
  </w:num>
  <w:num w:numId="22">
    <w:abstractNumId w:val="44"/>
  </w:num>
  <w:num w:numId="23">
    <w:abstractNumId w:val="47"/>
  </w:num>
  <w:num w:numId="24">
    <w:abstractNumId w:val="17"/>
  </w:num>
  <w:num w:numId="25">
    <w:abstractNumId w:val="35"/>
  </w:num>
  <w:num w:numId="26">
    <w:abstractNumId w:val="13"/>
  </w:num>
  <w:num w:numId="27">
    <w:abstractNumId w:val="15"/>
  </w:num>
  <w:num w:numId="28">
    <w:abstractNumId w:val="40"/>
  </w:num>
  <w:num w:numId="29">
    <w:abstractNumId w:val="22"/>
  </w:num>
  <w:num w:numId="30">
    <w:abstractNumId w:val="48"/>
  </w:num>
  <w:num w:numId="31">
    <w:abstractNumId w:val="7"/>
  </w:num>
  <w:num w:numId="32">
    <w:abstractNumId w:val="45"/>
  </w:num>
  <w:num w:numId="33">
    <w:abstractNumId w:val="2"/>
  </w:num>
  <w:num w:numId="34">
    <w:abstractNumId w:val="19"/>
  </w:num>
  <w:num w:numId="35">
    <w:abstractNumId w:val="21"/>
  </w:num>
  <w:num w:numId="36">
    <w:abstractNumId w:val="30"/>
  </w:num>
  <w:num w:numId="37">
    <w:abstractNumId w:val="33"/>
  </w:num>
  <w:num w:numId="38">
    <w:abstractNumId w:val="18"/>
  </w:num>
  <w:num w:numId="39">
    <w:abstractNumId w:val="26"/>
  </w:num>
  <w:num w:numId="40">
    <w:abstractNumId w:val="23"/>
  </w:num>
  <w:num w:numId="41">
    <w:abstractNumId w:val="5"/>
  </w:num>
  <w:num w:numId="42">
    <w:abstractNumId w:val="34"/>
  </w:num>
  <w:num w:numId="43">
    <w:abstractNumId w:val="12"/>
  </w:num>
  <w:num w:numId="44">
    <w:abstractNumId w:val="24"/>
  </w:num>
  <w:num w:numId="45">
    <w:abstractNumId w:val="6"/>
  </w:num>
  <w:num w:numId="46">
    <w:abstractNumId w:val="25"/>
  </w:num>
  <w:num w:numId="47">
    <w:abstractNumId w:val="39"/>
  </w:num>
  <w:num w:numId="48">
    <w:abstractNumId w:val="4"/>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S0MLA0MjAzM7c0MLBU0lEKTi0uzszPAykwrQUAaA1hxywAAAA="/>
  </w:docVars>
  <w:rsids>
    <w:rsidRoot w:val="00403E7D"/>
    <w:rsid w:val="000025B9"/>
    <w:rsid w:val="00090F3F"/>
    <w:rsid w:val="00091419"/>
    <w:rsid w:val="000B7F9F"/>
    <w:rsid w:val="001304F0"/>
    <w:rsid w:val="001907C6"/>
    <w:rsid w:val="00194C56"/>
    <w:rsid w:val="001A4FCA"/>
    <w:rsid w:val="001D7B4E"/>
    <w:rsid w:val="00222BDF"/>
    <w:rsid w:val="00266DBF"/>
    <w:rsid w:val="002829DD"/>
    <w:rsid w:val="00296A52"/>
    <w:rsid w:val="002C5E87"/>
    <w:rsid w:val="002E14B4"/>
    <w:rsid w:val="002E5299"/>
    <w:rsid w:val="003013D2"/>
    <w:rsid w:val="00307B25"/>
    <w:rsid w:val="003175FF"/>
    <w:rsid w:val="003421AE"/>
    <w:rsid w:val="003B3ECD"/>
    <w:rsid w:val="003C7257"/>
    <w:rsid w:val="003E5125"/>
    <w:rsid w:val="00403E7D"/>
    <w:rsid w:val="00421192"/>
    <w:rsid w:val="00424B24"/>
    <w:rsid w:val="0044492B"/>
    <w:rsid w:val="00480E10"/>
    <w:rsid w:val="004A6664"/>
    <w:rsid w:val="004C4720"/>
    <w:rsid w:val="005005E4"/>
    <w:rsid w:val="005237D3"/>
    <w:rsid w:val="00526E5E"/>
    <w:rsid w:val="0052773B"/>
    <w:rsid w:val="00531925"/>
    <w:rsid w:val="00545269"/>
    <w:rsid w:val="0057202B"/>
    <w:rsid w:val="005824A9"/>
    <w:rsid w:val="005A5805"/>
    <w:rsid w:val="005D0E5A"/>
    <w:rsid w:val="005D1D4E"/>
    <w:rsid w:val="005F597C"/>
    <w:rsid w:val="00667344"/>
    <w:rsid w:val="007443C8"/>
    <w:rsid w:val="00744BCD"/>
    <w:rsid w:val="007A4309"/>
    <w:rsid w:val="007A7020"/>
    <w:rsid w:val="007B4344"/>
    <w:rsid w:val="007C5C9D"/>
    <w:rsid w:val="007F20C7"/>
    <w:rsid w:val="00830358"/>
    <w:rsid w:val="00863EFE"/>
    <w:rsid w:val="00865EE1"/>
    <w:rsid w:val="008972E0"/>
    <w:rsid w:val="008C634E"/>
    <w:rsid w:val="00964348"/>
    <w:rsid w:val="0099083E"/>
    <w:rsid w:val="009F4F80"/>
    <w:rsid w:val="00A3234A"/>
    <w:rsid w:val="00A53CA8"/>
    <w:rsid w:val="00A95DD2"/>
    <w:rsid w:val="00AA59EE"/>
    <w:rsid w:val="00B14A14"/>
    <w:rsid w:val="00B3436B"/>
    <w:rsid w:val="00B40218"/>
    <w:rsid w:val="00B55048"/>
    <w:rsid w:val="00B84465"/>
    <w:rsid w:val="00BA4C63"/>
    <w:rsid w:val="00C115CA"/>
    <w:rsid w:val="00C637AA"/>
    <w:rsid w:val="00CA3F70"/>
    <w:rsid w:val="00CA608D"/>
    <w:rsid w:val="00CC40A6"/>
    <w:rsid w:val="00CD6B8C"/>
    <w:rsid w:val="00D37B6E"/>
    <w:rsid w:val="00D37CFF"/>
    <w:rsid w:val="00D47418"/>
    <w:rsid w:val="00DC032E"/>
    <w:rsid w:val="00DF4B51"/>
    <w:rsid w:val="00DF5962"/>
    <w:rsid w:val="00E00DEB"/>
    <w:rsid w:val="00E6399F"/>
    <w:rsid w:val="00EA3398"/>
    <w:rsid w:val="00EB0387"/>
    <w:rsid w:val="00EC443B"/>
    <w:rsid w:val="00F50CEA"/>
    <w:rsid w:val="00FF0309"/>
    <w:rsid w:val="24CAF7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EAAB21"/>
  <w15:chartTrackingRefBased/>
  <w15:docId w15:val="{39F4EDB1-E77D-4220-92AB-1F7C83EFA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7D3"/>
    <w:pPr>
      <w:spacing w:before="120" w:after="120" w:line="240" w:lineRule="auto"/>
    </w:pPr>
    <w:rPr>
      <w:rFonts w:ascii="Calibri" w:hAnsi="Calibri" w:cs="Times New Roman"/>
    </w:rPr>
  </w:style>
  <w:style w:type="paragraph" w:styleId="Heading2">
    <w:name w:val="heading 2"/>
    <w:basedOn w:val="Normal"/>
    <w:next w:val="Normal"/>
    <w:link w:val="Heading2Char"/>
    <w:uiPriority w:val="9"/>
    <w:unhideWhenUsed/>
    <w:qFormat/>
    <w:rsid w:val="000025B9"/>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25B9"/>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E7D"/>
    <w:pPr>
      <w:tabs>
        <w:tab w:val="center" w:pos="4513"/>
        <w:tab w:val="right" w:pos="9026"/>
      </w:tabs>
      <w:spacing w:after="0"/>
    </w:pPr>
  </w:style>
  <w:style w:type="character" w:customStyle="1" w:styleId="HeaderChar">
    <w:name w:val="Header Char"/>
    <w:basedOn w:val="DefaultParagraphFont"/>
    <w:link w:val="Header"/>
    <w:uiPriority w:val="99"/>
    <w:rsid w:val="00403E7D"/>
  </w:style>
  <w:style w:type="paragraph" w:styleId="Footer">
    <w:name w:val="footer"/>
    <w:basedOn w:val="Normal"/>
    <w:link w:val="FooterChar"/>
    <w:uiPriority w:val="99"/>
    <w:unhideWhenUsed/>
    <w:rsid w:val="00403E7D"/>
    <w:pPr>
      <w:tabs>
        <w:tab w:val="center" w:pos="4513"/>
        <w:tab w:val="right" w:pos="9026"/>
      </w:tabs>
      <w:spacing w:after="0"/>
    </w:pPr>
  </w:style>
  <w:style w:type="character" w:customStyle="1" w:styleId="FooterChar">
    <w:name w:val="Footer Char"/>
    <w:basedOn w:val="DefaultParagraphFont"/>
    <w:link w:val="Footer"/>
    <w:uiPriority w:val="99"/>
    <w:rsid w:val="00403E7D"/>
  </w:style>
  <w:style w:type="paragraph" w:styleId="ListParagraph">
    <w:name w:val="List Paragraph"/>
    <w:basedOn w:val="Normal"/>
    <w:uiPriority w:val="34"/>
    <w:qFormat/>
    <w:rsid w:val="005237D3"/>
    <w:pPr>
      <w:ind w:left="720"/>
      <w:contextualSpacing/>
    </w:pPr>
  </w:style>
  <w:style w:type="table" w:styleId="TableGrid">
    <w:name w:val="Table Grid"/>
    <w:basedOn w:val="TableNormal"/>
    <w:uiPriority w:val="59"/>
    <w:rsid w:val="00523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37D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7D3"/>
    <w:rPr>
      <w:rFonts w:ascii="Segoe UI" w:hAnsi="Segoe UI" w:cs="Segoe UI"/>
      <w:sz w:val="18"/>
      <w:szCs w:val="18"/>
    </w:rPr>
  </w:style>
  <w:style w:type="character" w:styleId="Hyperlink">
    <w:name w:val="Hyperlink"/>
    <w:basedOn w:val="DefaultParagraphFont"/>
    <w:uiPriority w:val="99"/>
    <w:unhideWhenUsed/>
    <w:rsid w:val="00C115CA"/>
    <w:rPr>
      <w:color w:val="0000FF"/>
      <w:u w:val="single"/>
    </w:rPr>
  </w:style>
  <w:style w:type="paragraph" w:styleId="NoSpacing">
    <w:name w:val="No Spacing"/>
    <w:link w:val="NoSpacingChar"/>
    <w:uiPriority w:val="1"/>
    <w:qFormat/>
    <w:rsid w:val="003013D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3D2"/>
    <w:rPr>
      <w:rFonts w:eastAsiaTheme="minorEastAsia"/>
      <w:lang w:val="en-US"/>
    </w:rPr>
  </w:style>
  <w:style w:type="paragraph" w:customStyle="1" w:styleId="Default">
    <w:name w:val="Default"/>
    <w:rsid w:val="0052773B"/>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0025B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025B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443686">
      <w:bodyDiv w:val="1"/>
      <w:marLeft w:val="0"/>
      <w:marRight w:val="0"/>
      <w:marTop w:val="0"/>
      <w:marBottom w:val="0"/>
      <w:divBdr>
        <w:top w:val="none" w:sz="0" w:space="0" w:color="auto"/>
        <w:left w:val="none" w:sz="0" w:space="0" w:color="auto"/>
        <w:bottom w:val="none" w:sz="0" w:space="0" w:color="auto"/>
        <w:right w:val="none" w:sz="0" w:space="0" w:color="auto"/>
      </w:divBdr>
    </w:div>
    <w:div w:id="1656447397">
      <w:bodyDiv w:val="1"/>
      <w:marLeft w:val="0"/>
      <w:marRight w:val="0"/>
      <w:marTop w:val="0"/>
      <w:marBottom w:val="0"/>
      <w:divBdr>
        <w:top w:val="none" w:sz="0" w:space="0" w:color="auto"/>
        <w:left w:val="none" w:sz="0" w:space="0" w:color="auto"/>
        <w:bottom w:val="none" w:sz="0" w:space="0" w:color="auto"/>
        <w:right w:val="none" w:sz="0" w:space="0" w:color="auto"/>
      </w:divBdr>
      <w:divsChild>
        <w:div w:id="1639533946">
          <w:marLeft w:val="0"/>
          <w:marRight w:val="0"/>
          <w:marTop w:val="0"/>
          <w:marBottom w:val="0"/>
          <w:divBdr>
            <w:top w:val="none" w:sz="0" w:space="0" w:color="auto"/>
            <w:left w:val="none" w:sz="0" w:space="0" w:color="auto"/>
            <w:bottom w:val="none" w:sz="0" w:space="0" w:color="auto"/>
            <w:right w:val="none" w:sz="0" w:space="0" w:color="auto"/>
          </w:divBdr>
        </w:div>
      </w:divsChild>
    </w:div>
    <w:div w:id="1660576560">
      <w:bodyDiv w:val="1"/>
      <w:marLeft w:val="0"/>
      <w:marRight w:val="0"/>
      <w:marTop w:val="0"/>
      <w:marBottom w:val="0"/>
      <w:divBdr>
        <w:top w:val="none" w:sz="0" w:space="0" w:color="auto"/>
        <w:left w:val="none" w:sz="0" w:space="0" w:color="auto"/>
        <w:bottom w:val="none" w:sz="0" w:space="0" w:color="auto"/>
        <w:right w:val="none" w:sz="0" w:space="0" w:color="auto"/>
      </w:divBdr>
    </w:div>
    <w:div w:id="2132893585">
      <w:bodyDiv w:val="1"/>
      <w:marLeft w:val="0"/>
      <w:marRight w:val="0"/>
      <w:marTop w:val="0"/>
      <w:marBottom w:val="0"/>
      <w:divBdr>
        <w:top w:val="none" w:sz="0" w:space="0" w:color="auto"/>
        <w:left w:val="none" w:sz="0" w:space="0" w:color="auto"/>
        <w:bottom w:val="none" w:sz="0" w:space="0" w:color="auto"/>
        <w:right w:val="none" w:sz="0" w:space="0" w:color="auto"/>
      </w:divBdr>
      <w:divsChild>
        <w:div w:id="1021203962">
          <w:marLeft w:val="0"/>
          <w:marRight w:val="0"/>
          <w:marTop w:val="0"/>
          <w:marBottom w:val="0"/>
          <w:divBdr>
            <w:top w:val="none" w:sz="0" w:space="0" w:color="auto"/>
            <w:left w:val="none" w:sz="0" w:space="0" w:color="auto"/>
            <w:bottom w:val="none" w:sz="0" w:space="0" w:color="auto"/>
            <w:right w:val="none" w:sz="0" w:space="0" w:color="auto"/>
          </w:divBdr>
        </w:div>
        <w:div w:id="1453130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llyingnoway.gov.au/PreventingBullying/Planning/Pages/School-policy.aspx" TargetMode="External"/><Relationship Id="rId18" Type="http://schemas.openxmlformats.org/officeDocument/2006/relationships/hyperlink" Target="https://www.esafety.gov.a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education.vic.gov.au/about/programs/bullystoppers/Pages/advicesheetbrodieslaw.aspx" TargetMode="External"/><Relationship Id="rId17" Type="http://schemas.openxmlformats.org/officeDocument/2006/relationships/hyperlink" Target="https://www.studentwellbeinghub.edu.au/" TargetMode="External"/><Relationship Id="rId2" Type="http://schemas.openxmlformats.org/officeDocument/2006/relationships/customXml" Target="../customXml/item2.xml"/><Relationship Id="rId16" Type="http://schemas.openxmlformats.org/officeDocument/2006/relationships/hyperlink" Target="https://bullyingnoway.gov.au/PreventingBullying/Planning/Pages/School-policy.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school/principals/spag/Pages/spag.aspx" TargetMode="External"/><Relationship Id="rId5" Type="http://schemas.openxmlformats.org/officeDocument/2006/relationships/numbering" Target="numbering.xml"/><Relationship Id="rId15" Type="http://schemas.openxmlformats.org/officeDocument/2006/relationships/hyperlink" Target="https://www.lifeline.org.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idshelpline.com.a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ab5131e-365c-41aa-884a-84ecddd1be79">
      <UserInfo>
        <DisplayName>Mellisa Long</DisplayName>
        <AccountId>21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A8393A96DC23469D931596B0903DE9" ma:contentTypeVersion="4" ma:contentTypeDescription="Create a new document." ma:contentTypeScope="" ma:versionID="acecb46a3568de8a9393be2d58691e0b">
  <xsd:schema xmlns:xsd="http://www.w3.org/2001/XMLSchema" xmlns:xs="http://www.w3.org/2001/XMLSchema" xmlns:p="http://schemas.microsoft.com/office/2006/metadata/properties" xmlns:ns2="cab5131e-365c-41aa-884a-84ecddd1be79" xmlns:ns3="612e945e-a68e-4abd-8c02-b80ce531b698" targetNamespace="http://schemas.microsoft.com/office/2006/metadata/properties" ma:root="true" ma:fieldsID="7429129ad48cc03383158459be8f1b54" ns2:_="" ns3:_="">
    <xsd:import namespace="cab5131e-365c-41aa-884a-84ecddd1be79"/>
    <xsd:import namespace="612e945e-a68e-4abd-8c02-b80ce531b6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5131e-365c-41aa-884a-84ecddd1be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2e945e-a68e-4abd-8c02-b80ce531b6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2AD88-2FE7-406E-B877-550304A9CCFD}">
  <ds:schemaRefs>
    <ds:schemaRef ds:uri="http://purl.org/dc/dcmitype/"/>
    <ds:schemaRef ds:uri="http://schemas.microsoft.com/office/infopath/2007/PartnerControls"/>
    <ds:schemaRef ds:uri="612e945e-a68e-4abd-8c02-b80ce531b698"/>
    <ds:schemaRef ds:uri="http://schemas.microsoft.com/office/2006/documentManagement/types"/>
    <ds:schemaRef ds:uri="http://purl.org/dc/elements/1.1/"/>
    <ds:schemaRef ds:uri="http://schemas.microsoft.com/office/2006/metadata/properties"/>
    <ds:schemaRef ds:uri="cab5131e-365c-41aa-884a-84ecddd1be79"/>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2CB92CE-ACC0-4E43-BCE3-262258298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5131e-365c-41aa-884a-84ecddd1be79"/>
    <ds:schemaRef ds:uri="612e945e-a68e-4abd-8c02-b80ce531b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AD32C-C0CB-49F4-A6E8-CC62AE4E8B6F}">
  <ds:schemaRefs>
    <ds:schemaRef ds:uri="http://schemas.microsoft.com/sharepoint/v3/contenttype/forms"/>
  </ds:schemaRefs>
</ds:datastoreItem>
</file>

<file path=customXml/itemProps4.xml><?xml version="1.0" encoding="utf-8"?>
<ds:datastoreItem xmlns:ds="http://schemas.openxmlformats.org/officeDocument/2006/customXml" ds:itemID="{713E3463-FC8C-4E1C-88AD-1125162F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2245</Words>
  <Characters>12797</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QUIHAMPTON</dc:creator>
  <cp:keywords/>
  <dc:description/>
  <cp:lastModifiedBy>Britt Hartley</cp:lastModifiedBy>
  <cp:revision>2</cp:revision>
  <cp:lastPrinted>2021-04-21T03:57:00Z</cp:lastPrinted>
  <dcterms:created xsi:type="dcterms:W3CDTF">2021-04-21T03:57:00Z</dcterms:created>
  <dcterms:modified xsi:type="dcterms:W3CDTF">2021-04-21T03:57:00Z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0x0101006DA8393A96DC23469D931596B0903DE9</vt:lpwstr>
  </property>
</Properties>
</file>