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5E6C" w:rsidRDefault="00CA5204" w:rsidP="00CA5204">
      <w:pPr>
        <w:pStyle w:val="Heading1"/>
        <w:rPr>
          <w:rFonts w:ascii="Arial" w:eastAsia="Arial" w:hAnsi="Arial" w:cs="Arial"/>
          <w:sz w:val="24"/>
          <w:szCs w:val="24"/>
          <w:u w:val="single"/>
        </w:rPr>
      </w:pPr>
      <w:r w:rsidRPr="00CA5204">
        <w:rPr>
          <w:rFonts w:ascii="Arial" w:eastAsia="Arial" w:hAnsi="Arial" w:cs="Arial"/>
          <w:noProof/>
          <w:sz w:val="24"/>
          <w:szCs w:val="24"/>
        </w:rPr>
        <w:drawing>
          <wp:inline distT="114300" distB="114300" distL="114300" distR="114300">
            <wp:extent cx="1376045" cy="1219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76245" cy="1219377"/>
                    </a:xfrm>
                    <a:prstGeom prst="rect">
                      <a:avLst/>
                    </a:prstGeom>
                    <a:ln/>
                  </pic:spPr>
                </pic:pic>
              </a:graphicData>
            </a:graphic>
          </wp:inline>
        </w:drawing>
      </w:r>
      <w:r w:rsidRPr="00CA5204">
        <w:rPr>
          <w:rFonts w:ascii="Arial" w:eastAsia="Arial" w:hAnsi="Arial" w:cs="Arial"/>
          <w:noProof/>
          <w:sz w:val="24"/>
          <w:szCs w:val="24"/>
        </w:rPr>
        <w:drawing>
          <wp:inline distT="0" distB="0" distL="0" distR="0">
            <wp:extent cx="1434059"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donga West Logo-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4530" cy="786753"/>
                    </a:xfrm>
                    <a:prstGeom prst="rect">
                      <a:avLst/>
                    </a:prstGeom>
                  </pic:spPr>
                </pic:pic>
              </a:graphicData>
            </a:graphic>
          </wp:inline>
        </w:drawing>
      </w:r>
    </w:p>
    <w:bookmarkStart w:id="0" w:name="_heading=h.gjdgxs" w:colFirst="0" w:colLast="0"/>
    <w:bookmarkEnd w:id="0"/>
    <w:p w:rsidR="00CA5204" w:rsidRPr="00CA5204" w:rsidRDefault="00CA5204" w:rsidP="00CA5204">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9525</wp:posOffset>
                </wp:positionV>
                <wp:extent cx="3790950" cy="628650"/>
                <wp:effectExtent l="0" t="0" r="19050" b="19050"/>
                <wp:wrapTight wrapText="bothSides">
                  <wp:wrapPolygon edited="0">
                    <wp:start x="0" y="0"/>
                    <wp:lineTo x="0" y="21600"/>
                    <wp:lineTo x="21600" y="21600"/>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790950" cy="628650"/>
                        </a:xfrm>
                        <a:prstGeom prst="rect">
                          <a:avLst/>
                        </a:prstGeom>
                        <a:solidFill>
                          <a:schemeClr val="lt1"/>
                        </a:solidFill>
                        <a:ln w="6350">
                          <a:solidFill>
                            <a:prstClr val="black"/>
                          </a:solidFill>
                        </a:ln>
                      </wps:spPr>
                      <wps:txbx>
                        <w:txbxContent>
                          <w:p w:rsidR="00CA5204" w:rsidRPr="00CA5204" w:rsidRDefault="00CA5204" w:rsidP="00CA5204">
                            <w:pPr>
                              <w:pStyle w:val="Heading1"/>
                              <w:pBdr>
                                <w:top w:val="nil"/>
                                <w:left w:val="nil"/>
                                <w:bottom w:val="nil"/>
                                <w:right w:val="nil"/>
                                <w:between w:val="nil"/>
                              </w:pBdr>
                              <w:rPr>
                                <w:rFonts w:ascii="Arial" w:eastAsia="Arial" w:hAnsi="Arial" w:cs="Arial"/>
                                <w:color w:val="00B050"/>
                                <w:sz w:val="44"/>
                                <w:szCs w:val="28"/>
                              </w:rPr>
                            </w:pPr>
                            <w:r w:rsidRPr="00CA5204">
                              <w:rPr>
                                <w:rFonts w:ascii="Arial" w:eastAsia="Arial" w:hAnsi="Arial" w:cs="Arial"/>
                                <w:color w:val="00B050"/>
                                <w:sz w:val="44"/>
                                <w:szCs w:val="28"/>
                              </w:rPr>
                              <w:t>Dogs in Education Policy</w:t>
                            </w:r>
                          </w:p>
                          <w:p w:rsidR="00CA5204" w:rsidRDefault="00CA5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5pt;width:298.5pt;height:49.5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" fillcolor="white [3201]" strokeweight=".5pt">
                <v:textbox>
                  <w:txbxContent>
                    <w:p w:rsidR="00CA5204" w:rsidRPr="00CA5204" w:rsidRDefault="00CA5204" w:rsidP="00CA5204">
                      <w:pPr>
                        <w:pStyle w:val="Heading1"/>
                        <w:pBdr>
                          <w:top w:val="nil"/>
                          <w:left w:val="nil"/>
                          <w:bottom w:val="nil"/>
                          <w:right w:val="nil"/>
                          <w:between w:val="nil"/>
                        </w:pBdr>
                        <w:rPr>
                          <w:rFonts w:ascii="Arial" w:eastAsia="Arial" w:hAnsi="Arial" w:cs="Arial"/>
                          <w:color w:val="00B050"/>
                          <w:sz w:val="44"/>
                          <w:szCs w:val="28"/>
                        </w:rPr>
                      </w:pPr>
                      <w:r w:rsidRPr="00CA5204">
                        <w:rPr>
                          <w:rFonts w:ascii="Arial" w:eastAsia="Arial" w:hAnsi="Arial" w:cs="Arial"/>
                          <w:color w:val="00B050"/>
                          <w:sz w:val="44"/>
                          <w:szCs w:val="28"/>
                        </w:rPr>
                        <w:t>Dogs in Education Policy</w:t>
                      </w:r>
                    </w:p>
                    <w:p w:rsidR="00CA5204" w:rsidRDefault="00CA5204"/>
                  </w:txbxContent>
                </v:textbox>
                <w10:wrap type="tight" anchorx="margin"/>
              </v:shape>
            </w:pict>
          </mc:Fallback>
        </mc:AlternateContent>
      </w:r>
    </w:p>
    <w:p w:rsidR="00495E6C" w:rsidRDefault="00495E6C" w:rsidP="00CA5204">
      <w:pPr>
        <w:pBdr>
          <w:top w:val="nil"/>
          <w:left w:val="nil"/>
          <w:bottom w:val="nil"/>
          <w:right w:val="nil"/>
          <w:between w:val="nil"/>
        </w:pBdr>
        <w:rPr>
          <w:rFonts w:ascii="Arial" w:eastAsia="Arial" w:hAnsi="Arial" w:cs="Arial"/>
        </w:rPr>
      </w:pPr>
    </w:p>
    <w:p w:rsidR="00CA5204" w:rsidRDefault="00CA5204" w:rsidP="00CA5204">
      <w:pPr>
        <w:pBdr>
          <w:top w:val="nil"/>
          <w:left w:val="nil"/>
          <w:bottom w:val="nil"/>
          <w:right w:val="nil"/>
          <w:between w:val="nil"/>
        </w:pBdr>
        <w:rPr>
          <w:rFonts w:ascii="Arial" w:eastAsia="Arial" w:hAnsi="Arial" w:cs="Arial"/>
        </w:rPr>
      </w:pPr>
    </w:p>
    <w:p w:rsidR="00CA5204" w:rsidRDefault="00CA5204" w:rsidP="00CA5204">
      <w:pPr>
        <w:pBdr>
          <w:top w:val="nil"/>
          <w:left w:val="nil"/>
          <w:bottom w:val="nil"/>
          <w:right w:val="nil"/>
          <w:between w:val="nil"/>
        </w:pBdr>
        <w:rPr>
          <w:rFonts w:ascii="Arial" w:eastAsia="Arial" w:hAnsi="Arial" w:cs="Arial"/>
        </w:rPr>
      </w:pPr>
    </w:p>
    <w:p w:rsidR="00CA5204" w:rsidRDefault="00CA5204" w:rsidP="00CA5204">
      <w:pPr>
        <w:pBdr>
          <w:top w:val="nil"/>
          <w:left w:val="nil"/>
          <w:bottom w:val="nil"/>
          <w:right w:val="nil"/>
          <w:between w:val="nil"/>
        </w:pBdr>
        <w:rPr>
          <w:rFonts w:ascii="Arial" w:eastAsia="Arial" w:hAnsi="Arial" w:cs="Arial"/>
        </w:rPr>
      </w:pPr>
    </w:p>
    <w:p w:rsidR="00CA5204" w:rsidRPr="00CA5204" w:rsidRDefault="00CA5204" w:rsidP="00CA5204">
      <w:pPr>
        <w:pBdr>
          <w:top w:val="nil"/>
          <w:left w:val="nil"/>
          <w:bottom w:val="nil"/>
          <w:right w:val="nil"/>
          <w:between w:val="nil"/>
        </w:pBdr>
        <w:jc w:val="center"/>
        <w:rPr>
          <w:rFonts w:asciiTheme="majorHAnsi" w:eastAsia="Arial" w:hAnsiTheme="majorHAnsi" w:cs="Arial"/>
        </w:rPr>
      </w:pPr>
    </w:p>
    <w:p w:rsidR="00495E6C" w:rsidRPr="00CA5204" w:rsidRDefault="00CA5204">
      <w:pPr>
        <w:pBdr>
          <w:top w:val="nil"/>
          <w:left w:val="nil"/>
          <w:bottom w:val="nil"/>
          <w:right w:val="nil"/>
          <w:between w:val="nil"/>
        </w:pBdr>
        <w:spacing w:line="276" w:lineRule="auto"/>
        <w:rPr>
          <w:rFonts w:asciiTheme="majorHAnsi" w:eastAsia="Arial" w:hAnsiTheme="majorHAnsi" w:cs="Arial"/>
        </w:rPr>
      </w:pPr>
      <w:r w:rsidRPr="00CA5204">
        <w:rPr>
          <w:rFonts w:asciiTheme="majorHAnsi" w:eastAsia="Arial" w:hAnsiTheme="majorHAnsi" w:cs="Arial"/>
          <w:b/>
        </w:rPr>
        <w:t>Rationale:</w:t>
      </w:r>
    </w:p>
    <w:p w:rsidR="00CA5204" w:rsidRPr="00CA5204" w:rsidRDefault="00CA5204" w:rsidP="00CA5204">
      <w:pPr>
        <w:spacing w:line="276" w:lineRule="auto"/>
        <w:rPr>
          <w:rFonts w:asciiTheme="majorHAnsi" w:eastAsia="Arial" w:hAnsiTheme="majorHAnsi" w:cs="Arial"/>
        </w:rPr>
      </w:pPr>
      <w:r w:rsidRPr="00CA5204">
        <w:rPr>
          <w:rFonts w:asciiTheme="majorHAnsi" w:eastAsia="Arial" w:hAnsiTheme="majorHAnsi" w:cs="Arial"/>
        </w:rPr>
        <w:t xml:space="preserve">At Wodonga West Children’s Centre </w:t>
      </w:r>
      <w:bookmarkStart w:id="1" w:name="_GoBack"/>
      <w:r w:rsidRPr="00CA5204">
        <w:rPr>
          <w:rFonts w:asciiTheme="majorHAnsi" w:eastAsia="Arial" w:hAnsiTheme="majorHAnsi" w:cs="Arial"/>
        </w:rPr>
        <w:t>our vision is 'Learning for Living' which underpins all that we set out to achieve in shaping students for their future lives within and beyond schooling.</w:t>
      </w:r>
    </w:p>
    <w:p w:rsidR="00CA5204" w:rsidRPr="00CA5204" w:rsidRDefault="00CA5204" w:rsidP="00CA5204">
      <w:pPr>
        <w:spacing w:line="276" w:lineRule="auto"/>
        <w:rPr>
          <w:rFonts w:asciiTheme="majorHAnsi" w:eastAsia="Arial" w:hAnsiTheme="majorHAnsi" w:cs="Arial"/>
        </w:rPr>
      </w:pPr>
      <w:r w:rsidRPr="00CA5204">
        <w:rPr>
          <w:rFonts w:asciiTheme="majorHAnsi" w:eastAsia="Arial" w:hAnsiTheme="majorHAnsi" w:cs="Arial"/>
        </w:rPr>
        <w:t xml:space="preserve"> </w:t>
      </w:r>
      <w:r w:rsidRPr="00CA5204">
        <w:rPr>
          <w:rFonts w:asciiTheme="majorHAnsi" w:eastAsia="Arial" w:hAnsiTheme="majorHAnsi" w:cs="Arial"/>
        </w:rPr>
        <w:br/>
      </w:r>
      <w:bookmarkEnd w:id="1"/>
    </w:p>
    <w:p w:rsidR="00495E6C" w:rsidRPr="00CA5204" w:rsidRDefault="00CA5204">
      <w:pPr>
        <w:pBdr>
          <w:top w:val="nil"/>
          <w:left w:val="nil"/>
          <w:bottom w:val="nil"/>
          <w:right w:val="nil"/>
          <w:between w:val="nil"/>
        </w:pBdr>
        <w:spacing w:line="276" w:lineRule="auto"/>
        <w:rPr>
          <w:rFonts w:asciiTheme="majorHAnsi" w:eastAsia="Arial" w:hAnsiTheme="majorHAnsi" w:cs="Arial"/>
        </w:rPr>
      </w:pPr>
      <w:r w:rsidRPr="00CA5204">
        <w:rPr>
          <w:rFonts w:asciiTheme="majorHAnsi" w:eastAsia="Arial" w:hAnsiTheme="majorHAnsi" w:cs="Arial"/>
          <w:b/>
        </w:rPr>
        <w:t>Vision:</w:t>
      </w:r>
    </w:p>
    <w:p w:rsidR="00495E6C" w:rsidRPr="00CA5204" w:rsidRDefault="00CA5204">
      <w:pPr>
        <w:pBdr>
          <w:top w:val="nil"/>
          <w:left w:val="nil"/>
          <w:bottom w:val="nil"/>
          <w:right w:val="nil"/>
          <w:between w:val="nil"/>
        </w:pBdr>
        <w:spacing w:line="276" w:lineRule="auto"/>
        <w:rPr>
          <w:rFonts w:asciiTheme="majorHAnsi" w:eastAsia="Arial" w:hAnsiTheme="majorHAnsi" w:cs="Arial"/>
        </w:rPr>
      </w:pPr>
      <w:r w:rsidRPr="00CA5204">
        <w:rPr>
          <w:rFonts w:asciiTheme="majorHAnsi" w:eastAsia="Arial" w:hAnsiTheme="majorHAnsi" w:cs="Arial"/>
        </w:rPr>
        <w:t>At Wodonga West Children’s Centre we:</w:t>
      </w:r>
    </w:p>
    <w:p w:rsidR="00CA5204" w:rsidRPr="00CA5204" w:rsidRDefault="00CA5204">
      <w:pPr>
        <w:pBdr>
          <w:top w:val="nil"/>
          <w:left w:val="nil"/>
          <w:bottom w:val="nil"/>
          <w:right w:val="nil"/>
          <w:between w:val="nil"/>
        </w:pBdr>
        <w:spacing w:line="276" w:lineRule="auto"/>
        <w:rPr>
          <w:rFonts w:asciiTheme="majorHAnsi" w:eastAsia="Arial" w:hAnsiTheme="majorHAnsi" w:cs="Arial"/>
          <w:b/>
        </w:rPr>
      </w:pPr>
      <w:r w:rsidRPr="00CA5204">
        <w:rPr>
          <w:rFonts w:asciiTheme="majorHAnsi" w:eastAsia="Arial" w:hAnsiTheme="majorHAnsi" w:cs="Arial"/>
        </w:rPr>
        <w:t>* develop lifelong learners who will become active citizens and participate responsibly in community life.</w:t>
      </w:r>
      <w:r w:rsidRPr="00CA5204">
        <w:rPr>
          <w:rFonts w:asciiTheme="majorHAnsi" w:eastAsia="Arial" w:hAnsiTheme="majorHAnsi" w:cs="Arial"/>
        </w:rPr>
        <w:br/>
        <w:t xml:space="preserve">* provide a safe, tolerant and welcoming school environment that encourages personal </w:t>
      </w:r>
      <w:proofErr w:type="gramStart"/>
      <w:r w:rsidRPr="00CA5204">
        <w:rPr>
          <w:rFonts w:asciiTheme="majorHAnsi" w:eastAsia="Arial" w:hAnsiTheme="majorHAnsi" w:cs="Arial"/>
        </w:rPr>
        <w:t>responsibility</w:t>
      </w:r>
      <w:proofErr w:type="gramEnd"/>
      <w:r w:rsidRPr="00CA5204">
        <w:rPr>
          <w:rFonts w:asciiTheme="majorHAnsi" w:eastAsia="Arial" w:hAnsiTheme="majorHAnsi" w:cs="Arial"/>
        </w:rPr>
        <w:t xml:space="preserve"> and respect for the rights of others</w:t>
      </w:r>
      <w:r w:rsidRPr="00CA5204">
        <w:rPr>
          <w:rFonts w:asciiTheme="majorHAnsi" w:eastAsia="Arial" w:hAnsiTheme="majorHAnsi" w:cs="Arial"/>
          <w:b/>
        </w:rPr>
        <w:t xml:space="preserve"> </w:t>
      </w:r>
    </w:p>
    <w:p w:rsidR="00CA5204" w:rsidRPr="00CA5204" w:rsidRDefault="00CA5204">
      <w:pPr>
        <w:pBdr>
          <w:top w:val="nil"/>
          <w:left w:val="nil"/>
          <w:bottom w:val="nil"/>
          <w:right w:val="nil"/>
          <w:between w:val="nil"/>
        </w:pBdr>
        <w:spacing w:line="276" w:lineRule="auto"/>
        <w:rPr>
          <w:rFonts w:asciiTheme="majorHAnsi" w:eastAsia="Arial" w:hAnsiTheme="majorHAnsi" w:cs="Arial"/>
          <w:b/>
        </w:rPr>
      </w:pPr>
    </w:p>
    <w:p w:rsidR="00495E6C" w:rsidRPr="00CA5204" w:rsidRDefault="00CA5204">
      <w:pPr>
        <w:pBdr>
          <w:top w:val="nil"/>
          <w:left w:val="nil"/>
          <w:bottom w:val="nil"/>
          <w:right w:val="nil"/>
          <w:between w:val="nil"/>
        </w:pBdr>
        <w:spacing w:line="276" w:lineRule="auto"/>
        <w:rPr>
          <w:rFonts w:asciiTheme="majorHAnsi" w:eastAsia="Arial" w:hAnsiTheme="majorHAnsi" w:cs="Arial"/>
          <w:b/>
        </w:rPr>
      </w:pPr>
      <w:r w:rsidRPr="00CA5204">
        <w:rPr>
          <w:rFonts w:asciiTheme="majorHAnsi" w:eastAsia="Arial" w:hAnsiTheme="majorHAnsi" w:cs="Arial"/>
          <w:b/>
        </w:rPr>
        <w:t>Beliefs:</w:t>
      </w:r>
    </w:p>
    <w:p w:rsidR="00495E6C" w:rsidRPr="00CA5204" w:rsidRDefault="00CA5204">
      <w:pPr>
        <w:pBdr>
          <w:top w:val="nil"/>
          <w:left w:val="nil"/>
          <w:bottom w:val="nil"/>
          <w:right w:val="nil"/>
          <w:between w:val="nil"/>
        </w:pBdr>
        <w:spacing w:line="276" w:lineRule="auto"/>
        <w:rPr>
          <w:rFonts w:asciiTheme="majorHAnsi" w:eastAsia="Arial" w:hAnsiTheme="majorHAnsi" w:cs="Arial"/>
        </w:rPr>
      </w:pPr>
      <w:r w:rsidRPr="00CA5204">
        <w:rPr>
          <w:rFonts w:asciiTheme="majorHAnsi" w:eastAsia="Arial" w:hAnsiTheme="majorHAnsi" w:cs="Arial"/>
        </w:rPr>
        <w:t>At Wodonga West Children’s Centre our values drive us to:</w:t>
      </w:r>
    </w:p>
    <w:p w:rsidR="00495E6C" w:rsidRPr="00CA5204" w:rsidRDefault="00CA5204">
      <w:pPr>
        <w:numPr>
          <w:ilvl w:val="0"/>
          <w:numId w:val="4"/>
        </w:numPr>
        <w:pBdr>
          <w:top w:val="nil"/>
          <w:left w:val="nil"/>
          <w:bottom w:val="nil"/>
          <w:right w:val="nil"/>
          <w:between w:val="nil"/>
        </w:pBdr>
        <w:spacing w:line="276" w:lineRule="auto"/>
        <w:ind w:left="360"/>
        <w:rPr>
          <w:rFonts w:asciiTheme="majorHAnsi" w:hAnsiTheme="majorHAnsi"/>
        </w:rPr>
      </w:pPr>
      <w:r w:rsidRPr="00CA5204">
        <w:rPr>
          <w:rFonts w:asciiTheme="majorHAnsi" w:eastAsia="Arial" w:hAnsiTheme="majorHAnsi" w:cs="Arial"/>
        </w:rPr>
        <w:t>Have a duty to develop and model practices where teaching and learning can be linked to the love, care, and connection of our school dog.</w:t>
      </w:r>
    </w:p>
    <w:p w:rsidR="00495E6C" w:rsidRPr="00CA5204" w:rsidRDefault="00CA5204">
      <w:pPr>
        <w:numPr>
          <w:ilvl w:val="0"/>
          <w:numId w:val="4"/>
        </w:numPr>
        <w:pBdr>
          <w:top w:val="nil"/>
          <w:left w:val="nil"/>
          <w:bottom w:val="nil"/>
          <w:right w:val="nil"/>
          <w:between w:val="nil"/>
        </w:pBdr>
        <w:spacing w:line="276" w:lineRule="auto"/>
        <w:ind w:left="360"/>
        <w:rPr>
          <w:rFonts w:asciiTheme="majorHAnsi" w:hAnsiTheme="majorHAnsi"/>
        </w:rPr>
      </w:pPr>
      <w:r w:rsidRPr="00CA5204">
        <w:rPr>
          <w:rFonts w:asciiTheme="majorHAnsi" w:eastAsia="Arial" w:hAnsiTheme="majorHAnsi" w:cs="Arial"/>
        </w:rPr>
        <w:t xml:space="preserve">Draw on the skills and knowledge of the school, Dogs Connect staff, and the wider community and enter into practices that are mutually beneficial to all community members. </w:t>
      </w:r>
    </w:p>
    <w:p w:rsidR="00495E6C" w:rsidRPr="00CA5204" w:rsidRDefault="00CA5204">
      <w:pPr>
        <w:numPr>
          <w:ilvl w:val="0"/>
          <w:numId w:val="4"/>
        </w:numPr>
        <w:pBdr>
          <w:top w:val="nil"/>
          <w:left w:val="nil"/>
          <w:bottom w:val="nil"/>
          <w:right w:val="nil"/>
          <w:between w:val="nil"/>
        </w:pBdr>
        <w:spacing w:line="276" w:lineRule="auto"/>
        <w:ind w:left="360"/>
        <w:rPr>
          <w:rFonts w:asciiTheme="majorHAnsi" w:hAnsiTheme="majorHAnsi"/>
        </w:rPr>
      </w:pPr>
      <w:r w:rsidRPr="00CA5204">
        <w:rPr>
          <w:rFonts w:asciiTheme="majorHAnsi" w:eastAsia="Arial" w:hAnsiTheme="majorHAnsi" w:cs="Arial"/>
        </w:rPr>
        <w:t xml:space="preserve">Implement effective decision-making practices in collaboration with the School Executive, Dogs Connect staff, </w:t>
      </w:r>
      <w:proofErr w:type="gramStart"/>
      <w:r w:rsidRPr="00CA5204">
        <w:rPr>
          <w:rFonts w:asciiTheme="majorHAnsi" w:eastAsia="Arial" w:hAnsiTheme="majorHAnsi" w:cs="Arial"/>
        </w:rPr>
        <w:t>school</w:t>
      </w:r>
      <w:proofErr w:type="gramEnd"/>
      <w:r w:rsidRPr="00CA5204">
        <w:rPr>
          <w:rFonts w:asciiTheme="majorHAnsi" w:eastAsia="Arial" w:hAnsiTheme="majorHAnsi" w:cs="Arial"/>
        </w:rPr>
        <w:t xml:space="preserve"> staff and where appropriate the wider community. </w:t>
      </w:r>
    </w:p>
    <w:p w:rsidR="00CA5204" w:rsidRPr="00CA5204" w:rsidRDefault="00CA5204">
      <w:pPr>
        <w:pBdr>
          <w:top w:val="nil"/>
          <w:left w:val="nil"/>
          <w:bottom w:val="nil"/>
          <w:right w:val="nil"/>
          <w:between w:val="nil"/>
        </w:pBdr>
        <w:spacing w:line="276" w:lineRule="auto"/>
        <w:rPr>
          <w:rFonts w:asciiTheme="majorHAnsi" w:eastAsia="Arial" w:hAnsiTheme="majorHAnsi" w:cs="Arial"/>
          <w:b/>
        </w:rPr>
      </w:pPr>
    </w:p>
    <w:p w:rsidR="00495E6C" w:rsidRPr="00CA5204" w:rsidRDefault="00CA5204">
      <w:pPr>
        <w:pBdr>
          <w:top w:val="nil"/>
          <w:left w:val="nil"/>
          <w:bottom w:val="nil"/>
          <w:right w:val="nil"/>
          <w:between w:val="nil"/>
        </w:pBdr>
        <w:spacing w:line="276" w:lineRule="auto"/>
        <w:rPr>
          <w:rFonts w:asciiTheme="majorHAnsi" w:eastAsia="Arial" w:hAnsiTheme="majorHAnsi" w:cs="Arial"/>
        </w:rPr>
      </w:pPr>
      <w:r w:rsidRPr="00CA5204">
        <w:rPr>
          <w:rFonts w:asciiTheme="majorHAnsi" w:eastAsia="Arial" w:hAnsiTheme="majorHAnsi" w:cs="Arial"/>
          <w:b/>
        </w:rPr>
        <w:t>Aim:</w:t>
      </w:r>
    </w:p>
    <w:p w:rsidR="00495E6C" w:rsidRPr="00CA5204" w:rsidRDefault="00CA5204">
      <w:pPr>
        <w:widowControl/>
        <w:numPr>
          <w:ilvl w:val="0"/>
          <w:numId w:val="3"/>
        </w:numPr>
        <w:pBdr>
          <w:top w:val="nil"/>
          <w:left w:val="nil"/>
          <w:bottom w:val="nil"/>
          <w:right w:val="nil"/>
          <w:between w:val="nil"/>
        </w:pBdr>
        <w:spacing w:line="276" w:lineRule="auto"/>
        <w:rPr>
          <w:rFonts w:asciiTheme="majorHAnsi" w:hAnsiTheme="majorHAnsi"/>
        </w:rPr>
      </w:pPr>
      <w:r w:rsidRPr="00CA5204">
        <w:rPr>
          <w:rFonts w:asciiTheme="majorHAnsi" w:eastAsia="Arial" w:hAnsiTheme="majorHAnsi" w:cs="Arial"/>
        </w:rPr>
        <w:t>We aim for the responsible implementation of a structured program through which a school wellbeing dog/s will be used to assist the school community in experiencing connectedness, developing links to learning throughout the school community, and helping to develop students who are socially adept, respectful, just, and appreciative of diversity.</w:t>
      </w:r>
    </w:p>
    <w:p w:rsidR="00CA5204" w:rsidRPr="00CA5204" w:rsidRDefault="00CA5204" w:rsidP="00CA5204">
      <w:pPr>
        <w:widowControl/>
        <w:pBdr>
          <w:top w:val="nil"/>
          <w:left w:val="nil"/>
          <w:bottom w:val="nil"/>
          <w:right w:val="nil"/>
          <w:between w:val="nil"/>
        </w:pBdr>
        <w:spacing w:line="276" w:lineRule="auto"/>
        <w:ind w:left="360"/>
        <w:rPr>
          <w:rFonts w:asciiTheme="majorHAnsi" w:hAnsiTheme="majorHAnsi"/>
        </w:rPr>
      </w:pPr>
    </w:p>
    <w:p w:rsidR="00495E6C" w:rsidRPr="00CA5204" w:rsidRDefault="00CA5204">
      <w:pPr>
        <w:widowControl/>
        <w:pBdr>
          <w:top w:val="nil"/>
          <w:left w:val="nil"/>
          <w:bottom w:val="nil"/>
          <w:right w:val="nil"/>
          <w:between w:val="nil"/>
        </w:pBdr>
        <w:spacing w:line="276" w:lineRule="auto"/>
        <w:rPr>
          <w:rFonts w:asciiTheme="majorHAnsi" w:eastAsia="Arial" w:hAnsiTheme="majorHAnsi" w:cs="Arial"/>
          <w:b/>
        </w:rPr>
      </w:pPr>
      <w:r w:rsidRPr="00CA5204">
        <w:rPr>
          <w:rFonts w:asciiTheme="majorHAnsi" w:eastAsia="Arial" w:hAnsiTheme="majorHAnsi" w:cs="Arial"/>
          <w:b/>
        </w:rPr>
        <w:t>Practices:</w:t>
      </w:r>
    </w:p>
    <w:p w:rsidR="00495E6C" w:rsidRPr="00CA5204" w:rsidRDefault="00CA5204">
      <w:pPr>
        <w:pBdr>
          <w:top w:val="nil"/>
          <w:left w:val="nil"/>
          <w:bottom w:val="nil"/>
          <w:right w:val="nil"/>
          <w:between w:val="nil"/>
        </w:pBdr>
        <w:spacing w:line="276" w:lineRule="auto"/>
        <w:rPr>
          <w:rFonts w:asciiTheme="majorHAnsi" w:eastAsia="Arial" w:hAnsiTheme="majorHAnsi" w:cs="Arial"/>
        </w:rPr>
      </w:pPr>
      <w:r w:rsidRPr="00CA5204">
        <w:rPr>
          <w:rFonts w:asciiTheme="majorHAnsi" w:eastAsia="Arial" w:hAnsiTheme="majorHAnsi" w:cs="Arial"/>
        </w:rPr>
        <w:t>This vision is enacted through the following procedures/systems:</w:t>
      </w:r>
    </w:p>
    <w:p w:rsidR="00495E6C" w:rsidRPr="00CA5204" w:rsidRDefault="00CA5204">
      <w:pPr>
        <w:widowControl/>
        <w:numPr>
          <w:ilvl w:val="0"/>
          <w:numId w:val="3"/>
        </w:numPr>
        <w:pBdr>
          <w:top w:val="nil"/>
          <w:left w:val="nil"/>
          <w:bottom w:val="nil"/>
          <w:right w:val="nil"/>
          <w:between w:val="nil"/>
        </w:pBdr>
        <w:spacing w:line="276" w:lineRule="auto"/>
        <w:rPr>
          <w:rFonts w:asciiTheme="majorHAnsi" w:hAnsiTheme="majorHAnsi"/>
        </w:rPr>
      </w:pPr>
      <w:r w:rsidRPr="00CA5204">
        <w:rPr>
          <w:rFonts w:asciiTheme="majorHAnsi" w:eastAsia="Arial" w:hAnsiTheme="majorHAnsi" w:cs="Arial"/>
        </w:rPr>
        <w:t>Reflection on current teaching and learning practices and student data.</w:t>
      </w:r>
    </w:p>
    <w:p w:rsidR="00495E6C" w:rsidRPr="00CA5204" w:rsidRDefault="00CA5204">
      <w:pPr>
        <w:widowControl/>
        <w:numPr>
          <w:ilvl w:val="0"/>
          <w:numId w:val="3"/>
        </w:numPr>
        <w:pBdr>
          <w:top w:val="nil"/>
          <w:left w:val="nil"/>
          <w:bottom w:val="nil"/>
          <w:right w:val="nil"/>
          <w:between w:val="nil"/>
        </w:pBdr>
        <w:spacing w:line="276" w:lineRule="auto"/>
        <w:rPr>
          <w:rFonts w:asciiTheme="majorHAnsi" w:hAnsiTheme="majorHAnsi"/>
        </w:rPr>
      </w:pPr>
      <w:r w:rsidRPr="00CA5204">
        <w:rPr>
          <w:rFonts w:asciiTheme="majorHAnsi" w:eastAsia="Arial" w:hAnsiTheme="majorHAnsi" w:cs="Arial"/>
        </w:rPr>
        <w:lastRenderedPageBreak/>
        <w:t>A thoroughly considered and gradually implemented program involving the school dog interacting with staff and students on many levels.</w:t>
      </w:r>
    </w:p>
    <w:p w:rsidR="00495E6C" w:rsidRPr="00CA5204" w:rsidRDefault="00CA5204">
      <w:pPr>
        <w:widowControl/>
        <w:numPr>
          <w:ilvl w:val="0"/>
          <w:numId w:val="3"/>
        </w:numPr>
        <w:pBdr>
          <w:top w:val="nil"/>
          <w:left w:val="nil"/>
          <w:bottom w:val="nil"/>
          <w:right w:val="nil"/>
          <w:between w:val="nil"/>
        </w:pBdr>
        <w:spacing w:line="276" w:lineRule="auto"/>
        <w:rPr>
          <w:rFonts w:asciiTheme="majorHAnsi" w:hAnsiTheme="majorHAnsi"/>
        </w:rPr>
      </w:pPr>
      <w:r w:rsidRPr="00CA5204">
        <w:rPr>
          <w:rFonts w:asciiTheme="majorHAnsi" w:eastAsia="Arial" w:hAnsiTheme="majorHAnsi" w:cs="Arial"/>
        </w:rPr>
        <w:t>Documentation and review of current risk assessment, agreed practice, and implementation schedule.</w:t>
      </w:r>
    </w:p>
    <w:p w:rsidR="00495E6C" w:rsidRPr="00CA5204" w:rsidRDefault="00CA5204">
      <w:pPr>
        <w:widowControl/>
        <w:numPr>
          <w:ilvl w:val="0"/>
          <w:numId w:val="3"/>
        </w:numPr>
        <w:pBdr>
          <w:top w:val="nil"/>
          <w:left w:val="nil"/>
          <w:bottom w:val="nil"/>
          <w:right w:val="nil"/>
          <w:between w:val="nil"/>
        </w:pBdr>
        <w:spacing w:line="276" w:lineRule="auto"/>
        <w:rPr>
          <w:rFonts w:asciiTheme="majorHAnsi" w:hAnsiTheme="majorHAnsi"/>
        </w:rPr>
      </w:pPr>
      <w:r w:rsidRPr="00CA5204">
        <w:rPr>
          <w:rFonts w:asciiTheme="majorHAnsi" w:eastAsia="Arial" w:hAnsiTheme="majorHAnsi" w:cs="Arial"/>
        </w:rPr>
        <w:t>Alignment of Agreed Practice with current pedagogy and student/staff needs.</w:t>
      </w:r>
    </w:p>
    <w:p w:rsidR="00495E6C" w:rsidRPr="00CA5204" w:rsidRDefault="00CA5204">
      <w:pPr>
        <w:widowControl/>
        <w:numPr>
          <w:ilvl w:val="0"/>
          <w:numId w:val="3"/>
        </w:numPr>
        <w:pBdr>
          <w:top w:val="nil"/>
          <w:left w:val="nil"/>
          <w:bottom w:val="nil"/>
          <w:right w:val="nil"/>
          <w:between w:val="nil"/>
        </w:pBdr>
        <w:spacing w:line="276" w:lineRule="auto"/>
        <w:rPr>
          <w:rFonts w:asciiTheme="majorHAnsi" w:hAnsiTheme="majorHAnsi"/>
        </w:rPr>
      </w:pPr>
      <w:r w:rsidRPr="00CA5204">
        <w:rPr>
          <w:rFonts w:asciiTheme="majorHAnsi" w:eastAsia="Arial" w:hAnsiTheme="majorHAnsi" w:cs="Arial"/>
        </w:rPr>
        <w:t>Reflection and evaluation to guide future action/implementation to ensure suitability of all practices.</w:t>
      </w:r>
    </w:p>
    <w:p w:rsidR="00495E6C" w:rsidRPr="00CA5204" w:rsidRDefault="00CA5204">
      <w:pPr>
        <w:widowControl/>
        <w:numPr>
          <w:ilvl w:val="0"/>
          <w:numId w:val="3"/>
        </w:numPr>
        <w:pBdr>
          <w:top w:val="nil"/>
          <w:left w:val="nil"/>
          <w:bottom w:val="nil"/>
          <w:right w:val="nil"/>
          <w:between w:val="nil"/>
        </w:pBdr>
        <w:spacing w:line="276" w:lineRule="auto"/>
        <w:rPr>
          <w:rFonts w:asciiTheme="majorHAnsi" w:eastAsia="Arial" w:hAnsiTheme="majorHAnsi" w:cs="Arial"/>
        </w:rPr>
      </w:pPr>
      <w:r w:rsidRPr="00CA5204">
        <w:rPr>
          <w:rFonts w:asciiTheme="majorHAnsi" w:eastAsia="Arial" w:hAnsiTheme="majorHAnsi" w:cs="Arial"/>
        </w:rPr>
        <w:t>Clearly signed notification that dogs are not allowed on school grounds, unless previously authorised.</w:t>
      </w:r>
    </w:p>
    <w:p w:rsidR="00495E6C" w:rsidRPr="00CA5204" w:rsidRDefault="00495E6C">
      <w:pPr>
        <w:widowControl/>
        <w:pBdr>
          <w:top w:val="nil"/>
          <w:left w:val="nil"/>
          <w:bottom w:val="nil"/>
          <w:right w:val="nil"/>
          <w:between w:val="nil"/>
        </w:pBdr>
        <w:spacing w:line="276" w:lineRule="auto"/>
        <w:rPr>
          <w:rFonts w:asciiTheme="majorHAnsi" w:eastAsia="Arial" w:hAnsiTheme="majorHAnsi" w:cs="Arial"/>
          <w:b/>
        </w:rPr>
      </w:pPr>
    </w:p>
    <w:p w:rsidR="00495E6C" w:rsidRPr="00CA5204" w:rsidRDefault="00CA5204">
      <w:pPr>
        <w:widowControl/>
        <w:pBdr>
          <w:top w:val="nil"/>
          <w:left w:val="nil"/>
          <w:bottom w:val="nil"/>
          <w:right w:val="nil"/>
          <w:between w:val="nil"/>
        </w:pBdr>
        <w:spacing w:line="276" w:lineRule="auto"/>
        <w:rPr>
          <w:rFonts w:asciiTheme="majorHAnsi" w:eastAsia="Arial" w:hAnsiTheme="majorHAnsi" w:cs="Arial"/>
        </w:rPr>
      </w:pPr>
      <w:r w:rsidRPr="00CA5204">
        <w:rPr>
          <w:rFonts w:asciiTheme="majorHAnsi" w:eastAsia="Arial" w:hAnsiTheme="majorHAnsi" w:cs="Arial"/>
          <w:b/>
        </w:rPr>
        <w:t>Evaluation</w:t>
      </w:r>
      <w:r w:rsidRPr="00CA5204">
        <w:rPr>
          <w:rFonts w:asciiTheme="majorHAnsi" w:eastAsia="Arial" w:hAnsiTheme="majorHAnsi" w:cs="Arial"/>
        </w:rPr>
        <w:t>:</w:t>
      </w:r>
    </w:p>
    <w:p w:rsidR="00495E6C" w:rsidRPr="00CA5204" w:rsidRDefault="00CA5204">
      <w:pPr>
        <w:pBdr>
          <w:top w:val="nil"/>
          <w:left w:val="nil"/>
          <w:bottom w:val="nil"/>
          <w:right w:val="nil"/>
          <w:between w:val="nil"/>
        </w:pBdr>
        <w:spacing w:line="276" w:lineRule="auto"/>
        <w:rPr>
          <w:rFonts w:asciiTheme="majorHAnsi" w:eastAsia="Arial" w:hAnsiTheme="majorHAnsi" w:cs="Arial"/>
        </w:rPr>
      </w:pPr>
      <w:r w:rsidRPr="00CA5204">
        <w:rPr>
          <w:rFonts w:asciiTheme="majorHAnsi" w:eastAsia="Arial" w:hAnsiTheme="majorHAnsi" w:cs="Arial"/>
        </w:rPr>
        <w:t>We will monitor the implementation of this Policy by:</w:t>
      </w:r>
    </w:p>
    <w:p w:rsidR="00495E6C" w:rsidRPr="00CA5204" w:rsidRDefault="00495E6C">
      <w:pPr>
        <w:pBdr>
          <w:top w:val="nil"/>
          <w:left w:val="nil"/>
          <w:bottom w:val="nil"/>
          <w:right w:val="nil"/>
          <w:between w:val="nil"/>
        </w:pBdr>
        <w:spacing w:line="276" w:lineRule="auto"/>
        <w:ind w:left="720"/>
        <w:rPr>
          <w:rFonts w:asciiTheme="majorHAnsi" w:eastAsia="Arial" w:hAnsiTheme="majorHAnsi" w:cs="Arial"/>
        </w:rPr>
      </w:pPr>
    </w:p>
    <w:p w:rsidR="00495E6C" w:rsidRPr="00CA5204" w:rsidRDefault="00CA5204">
      <w:pPr>
        <w:pBdr>
          <w:top w:val="nil"/>
          <w:left w:val="nil"/>
          <w:bottom w:val="nil"/>
          <w:right w:val="nil"/>
          <w:between w:val="nil"/>
        </w:pBdr>
        <w:rPr>
          <w:rFonts w:asciiTheme="majorHAnsi" w:eastAsia="Arial" w:hAnsiTheme="majorHAnsi" w:cs="Arial"/>
        </w:rPr>
      </w:pPr>
      <w:r w:rsidRPr="00CA5204">
        <w:rPr>
          <w:rFonts w:asciiTheme="majorHAnsi" w:eastAsia="Arial" w:hAnsiTheme="majorHAnsi" w:cs="Arial"/>
        </w:rPr>
        <w:t>Reviewed by School Council In April 2021 and will be reviewed in April 2023</w:t>
      </w:r>
    </w:p>
    <w:p w:rsidR="00495E6C" w:rsidRPr="00CA5204" w:rsidRDefault="00495E6C">
      <w:pPr>
        <w:pBdr>
          <w:top w:val="nil"/>
          <w:left w:val="nil"/>
          <w:bottom w:val="nil"/>
          <w:right w:val="nil"/>
          <w:between w:val="nil"/>
        </w:pBdr>
        <w:rPr>
          <w:rFonts w:asciiTheme="majorHAnsi" w:eastAsia="Arial" w:hAnsiTheme="majorHAnsi" w:cs="Arial"/>
          <w:b/>
        </w:rPr>
      </w:pPr>
    </w:p>
    <w:sectPr w:rsidR="00495E6C" w:rsidRPr="00CA5204" w:rsidSect="00CA5204">
      <w:footerReference w:type="default" r:id="rId10"/>
      <w:pgSz w:w="11906" w:h="16838"/>
      <w:pgMar w:top="720" w:right="849" w:bottom="720" w:left="1276" w:header="0" w:footer="720"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272" w:rsidRDefault="00CA5204">
      <w:r>
        <w:separator/>
      </w:r>
    </w:p>
  </w:endnote>
  <w:endnote w:type="continuationSeparator" w:id="0">
    <w:p w:rsidR="006B7272" w:rsidRDefault="00CA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utch">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6C" w:rsidRDefault="00CA5204">
    <w:pPr>
      <w:pBdr>
        <w:top w:val="nil"/>
        <w:left w:val="nil"/>
        <w:bottom w:val="nil"/>
        <w:right w:val="nil"/>
        <w:between w:val="nil"/>
      </w:pBdr>
      <w:tabs>
        <w:tab w:val="left" w:pos="9356"/>
      </w:tabs>
      <w:spacing w:after="737"/>
      <w:rPr>
        <w:rFonts w:ascii="Open Sans" w:eastAsia="Open Sans" w:hAnsi="Open Sans" w:cs="Open Sans"/>
        <w:sz w:val="18"/>
        <w:szCs w:val="18"/>
      </w:rPr>
    </w:pPr>
    <w:r>
      <w:rPr>
        <w:rFonts w:ascii="Open Sans" w:eastAsia="Open Sans" w:hAnsi="Open Sans" w:cs="Open Sans"/>
        <w:sz w:val="18"/>
        <w:szCs w:val="18"/>
      </w:rPr>
      <w:t>Dogs in Education Policy</w:t>
    </w:r>
    <w:r>
      <w:rPr>
        <w:rFonts w:ascii="Open Sans" w:eastAsia="Open Sans" w:hAnsi="Open Sans" w:cs="Open Sans"/>
        <w:sz w:val="18"/>
        <w:szCs w:val="18"/>
      </w:rPr>
      <w:tab/>
      <w:t xml:space="preserve">Page </w:t>
    </w:r>
    <w:r>
      <w:rPr>
        <w:rFonts w:ascii="Open Sans" w:eastAsia="Open Sans" w:hAnsi="Open Sans" w:cs="Open Sans"/>
        <w:sz w:val="18"/>
        <w:szCs w:val="18"/>
      </w:rPr>
      <w:fldChar w:fldCharType="begin"/>
    </w:r>
    <w:r>
      <w:rPr>
        <w:rFonts w:ascii="Open Sans" w:eastAsia="Open Sans" w:hAnsi="Open Sans" w:cs="Open Sans"/>
        <w:sz w:val="18"/>
        <w:szCs w:val="18"/>
      </w:rPr>
      <w:instrText>PAGE</w:instrText>
    </w:r>
    <w:r>
      <w:rPr>
        <w:rFonts w:ascii="Open Sans" w:eastAsia="Open Sans" w:hAnsi="Open Sans" w:cs="Open Sans"/>
        <w:sz w:val="18"/>
        <w:szCs w:val="18"/>
      </w:rPr>
      <w:fldChar w:fldCharType="separate"/>
    </w:r>
    <w:r w:rsidR="00FE433B">
      <w:rPr>
        <w:rFonts w:ascii="Open Sans" w:eastAsia="Open Sans" w:hAnsi="Open Sans" w:cs="Open Sans"/>
        <w:noProof/>
        <w:sz w:val="18"/>
        <w:szCs w:val="18"/>
      </w:rPr>
      <w:t>1</w:t>
    </w:r>
    <w:r>
      <w:rPr>
        <w:rFonts w:ascii="Open Sans" w:eastAsia="Open Sans" w:hAnsi="Open Sans" w:cs="Open Sa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272" w:rsidRDefault="00CA5204">
      <w:r>
        <w:separator/>
      </w:r>
    </w:p>
  </w:footnote>
  <w:footnote w:type="continuationSeparator" w:id="0">
    <w:p w:rsidR="006B7272" w:rsidRDefault="00CA5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5F08"/>
    <w:multiLevelType w:val="multilevel"/>
    <w:tmpl w:val="2572F9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66E0FFB"/>
    <w:multiLevelType w:val="multilevel"/>
    <w:tmpl w:val="A914D8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E645E75"/>
    <w:multiLevelType w:val="multilevel"/>
    <w:tmpl w:val="E9BC831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431B1D06"/>
    <w:multiLevelType w:val="multilevel"/>
    <w:tmpl w:val="70A4CA1E"/>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6C"/>
    <w:rsid w:val="00495E6C"/>
    <w:rsid w:val="006B7272"/>
    <w:rsid w:val="00CA5204"/>
    <w:rsid w:val="00FE4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E110"/>
  <w15:docId w15:val="{F0464EC7-DFE0-423D-9DE2-9A4EFD6F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Dutch" w:hAnsi="Dutch" w:cs="Dutch"/>
        <w:sz w:val="24"/>
        <w:szCs w:val="24"/>
        <w:lang w:val="en-AU" w:eastAsia="en-A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720"/>
      </w:tabs>
      <w:jc w:val="center"/>
      <w:outlineLvl w:val="0"/>
    </w:pPr>
    <w:rPr>
      <w:rFonts w:ascii="Times New Roman" w:eastAsia="Times New Roman" w:hAnsi="Times New Roman" w:cs="Times New Roman"/>
      <w:b/>
      <w:sz w:val="32"/>
      <w:szCs w:val="32"/>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40"/>
      <w:outlineLvl w:val="4"/>
    </w:pPr>
    <w:rPr>
      <w:rFonts w:ascii="Calibri" w:eastAsia="Calibri" w:hAnsi="Calibri" w:cs="Calibri"/>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A5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709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c9pQxncWYgX87BS+71FGPtiZQ==">AMUW2mW24FG6eH7dIcCXHXsgNnOawiT961jlSVe4muWVDjGCu9mI+yDf+goI7/K1zCTrqFDJvlp6n2yFFUkKJ87IZ9xwgFwSuvic10BI2W6NFc9vUfPxyibJ+GcyPC5qudl7dsOSgCvP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Hartley</dc:creator>
  <cp:lastModifiedBy>Britt Hartley</cp:lastModifiedBy>
  <cp:revision>3</cp:revision>
  <cp:lastPrinted>2021-03-29T00:16:00Z</cp:lastPrinted>
  <dcterms:created xsi:type="dcterms:W3CDTF">2021-03-29T00:16:00Z</dcterms:created>
  <dcterms:modified xsi:type="dcterms:W3CDTF">2021-04-22T05:08:00Z</dcterms:modified>
</cp:coreProperties>
</file>